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BE5F1" w:themeColor="accent1" w:themeTint="33"/>
  <w:body>
    <w:p w14:paraId="672A6659" w14:textId="43167043" w:rsidR="00171DD2" w:rsidRDefault="00171DD2" w:rsidP="05AFF638"/>
    <w:p w14:paraId="1F34B5B9" w14:textId="34CC6476" w:rsidR="00406177" w:rsidRDefault="002F43C1" w:rsidP="75C94C19">
      <w:pPr>
        <w:jc w:val="center"/>
        <w:rPr>
          <w:b/>
          <w:bCs/>
          <w:sz w:val="28"/>
          <w:szCs w:val="28"/>
        </w:rPr>
      </w:pPr>
      <w:r>
        <w:rPr>
          <w:b/>
          <w:noProof/>
          <w:sz w:val="28"/>
          <w:szCs w:val="28"/>
          <w:lang w:eastAsia="en-GB"/>
        </w:rPr>
        <w:drawing>
          <wp:anchor distT="0" distB="0" distL="114300" distR="114300" simplePos="0" relativeHeight="251658241" behindDoc="0" locked="0" layoutInCell="1" allowOverlap="1" wp14:anchorId="3E8CD5A6" wp14:editId="07777777">
            <wp:simplePos x="0" y="0"/>
            <wp:positionH relativeFrom="margin">
              <wp:posOffset>3930650</wp:posOffset>
            </wp:positionH>
            <wp:positionV relativeFrom="paragraph">
              <wp:posOffset>-676275</wp:posOffset>
            </wp:positionV>
            <wp:extent cx="831628" cy="962025"/>
            <wp:effectExtent l="0" t="0" r="6985" b="0"/>
            <wp:wrapNone/>
            <wp:docPr id="9" name="Picture 9" descr="H:\Eco-Schools\ES 2014-2015\Councils\BCC\Wheelie Big Challenge\Design work\wheelie strong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co-Schools\ES 2014-2015\Councils\BCC\Wheelie Big Challenge\Design work\wheelie strongma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628"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355">
        <w:rPr>
          <w:b/>
          <w:noProof/>
          <w:sz w:val="28"/>
          <w:szCs w:val="28"/>
          <w:lang w:eastAsia="en-GB"/>
        </w:rPr>
        <w:drawing>
          <wp:anchor distT="0" distB="0" distL="114300" distR="114300" simplePos="0" relativeHeight="251658240" behindDoc="0" locked="0" layoutInCell="1" allowOverlap="1" wp14:anchorId="390E5373" wp14:editId="25D7AC17">
            <wp:simplePos x="0" y="0"/>
            <wp:positionH relativeFrom="column">
              <wp:posOffset>1933575</wp:posOffset>
            </wp:positionH>
            <wp:positionV relativeFrom="paragraph">
              <wp:posOffset>-733425</wp:posOffset>
            </wp:positionV>
            <wp:extent cx="1866900" cy="1051560"/>
            <wp:effectExtent l="0" t="0" r="0" b="0"/>
            <wp:wrapNone/>
            <wp:docPr id="8" name="Picture 8" descr="H:\Eco-Schools\ES 2014-2015\Councils\BCC\Wheelie Big Challenge\Design work\wheelie big challenge text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co-Schools\ES 2014-2015\Councils\BCC\Wheelie Big Challenge\Design work\wheelie big challenge text on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1051560"/>
                    </a:xfrm>
                    <a:prstGeom prst="rect">
                      <a:avLst/>
                    </a:prstGeom>
                    <a:noFill/>
                    <a:ln>
                      <a:noFill/>
                    </a:ln>
                  </pic:spPr>
                </pic:pic>
              </a:graphicData>
            </a:graphic>
          </wp:anchor>
        </w:drawing>
      </w:r>
    </w:p>
    <w:p w14:paraId="3205DEEB" w14:textId="77777777" w:rsidR="005B1F73" w:rsidRPr="009C451A" w:rsidRDefault="00EB03A4" w:rsidP="00143355">
      <w:pPr>
        <w:jc w:val="center"/>
        <w:rPr>
          <w:b/>
          <w:sz w:val="28"/>
          <w:szCs w:val="28"/>
        </w:rPr>
      </w:pPr>
      <w:r w:rsidRPr="0A57A900">
        <w:rPr>
          <w:b/>
          <w:bCs/>
          <w:sz w:val="28"/>
          <w:szCs w:val="28"/>
        </w:rPr>
        <w:t xml:space="preserve">Worksheet </w:t>
      </w:r>
      <w:r w:rsidR="00260CA2" w:rsidRPr="0A57A900">
        <w:rPr>
          <w:b/>
          <w:bCs/>
          <w:sz w:val="28"/>
          <w:szCs w:val="28"/>
        </w:rPr>
        <w:t>–</w:t>
      </w:r>
      <w:r w:rsidRPr="0A57A900">
        <w:rPr>
          <w:b/>
          <w:bCs/>
          <w:sz w:val="28"/>
          <w:szCs w:val="28"/>
        </w:rPr>
        <w:t xml:space="preserve"> </w:t>
      </w:r>
      <w:r w:rsidR="00260CA2" w:rsidRPr="0A57A900">
        <w:rPr>
          <w:b/>
          <w:bCs/>
          <w:sz w:val="28"/>
          <w:szCs w:val="28"/>
        </w:rPr>
        <w:t xml:space="preserve">School </w:t>
      </w:r>
      <w:r w:rsidR="005B1F73" w:rsidRPr="0A57A900">
        <w:rPr>
          <w:b/>
          <w:bCs/>
          <w:sz w:val="28"/>
          <w:szCs w:val="28"/>
        </w:rPr>
        <w:t>Waste Audit 1</w:t>
      </w:r>
    </w:p>
    <w:p w14:paraId="50E2EDBE" w14:textId="3200CAE2" w:rsidR="00002883" w:rsidRDefault="00992B70" w:rsidP="2361FD6A">
      <w:pPr>
        <w:spacing w:after="0"/>
        <w:rPr>
          <w:b/>
          <w:bCs/>
        </w:rPr>
      </w:pPr>
      <w:r w:rsidRPr="2361FD6A">
        <w:rPr>
          <w:b/>
          <w:bCs/>
          <w:sz w:val="28"/>
          <w:szCs w:val="28"/>
        </w:rPr>
        <w:t xml:space="preserve">Detailed Audit </w:t>
      </w:r>
      <w:r w:rsidRPr="2361FD6A">
        <w:rPr>
          <w:b/>
          <w:bCs/>
        </w:rPr>
        <w:t xml:space="preserve">- </w:t>
      </w:r>
      <w:r w:rsidR="00406177" w:rsidRPr="2361FD6A">
        <w:rPr>
          <w:b/>
          <w:bCs/>
        </w:rPr>
        <w:t>W</w:t>
      </w:r>
      <w:r w:rsidR="002859C5" w:rsidRPr="2361FD6A">
        <w:rPr>
          <w:b/>
          <w:bCs/>
        </w:rPr>
        <w:t>hat’s happening inside the school?</w:t>
      </w:r>
    </w:p>
    <w:p w14:paraId="13C374B0" w14:textId="5AF654AB" w:rsidR="25373BDC" w:rsidRDefault="003C1CA6" w:rsidP="0A57A900">
      <w:pPr>
        <w:spacing w:after="0" w:line="240" w:lineRule="auto"/>
        <w:rPr>
          <w:b/>
          <w:bCs/>
        </w:rPr>
      </w:pPr>
      <w:r w:rsidRPr="0A57A900">
        <w:rPr>
          <w:b/>
          <w:bCs/>
        </w:rPr>
        <w:t>The aim of this task is</w:t>
      </w:r>
      <w:r w:rsidR="2570FB58" w:rsidRPr="0A57A900">
        <w:rPr>
          <w:b/>
          <w:bCs/>
        </w:rPr>
        <w:t xml:space="preserve"> to</w:t>
      </w:r>
      <w:r w:rsidRPr="0A57A900">
        <w:rPr>
          <w:b/>
          <w:bCs/>
        </w:rPr>
        <w:t xml:space="preserve"> find out what is in your </w:t>
      </w:r>
      <w:r w:rsidR="2CB66FCF" w:rsidRPr="0A57A900">
        <w:rPr>
          <w:b/>
          <w:bCs/>
          <w:u w:val="single"/>
        </w:rPr>
        <w:t xml:space="preserve">general </w:t>
      </w:r>
      <w:r w:rsidRPr="0A57A900">
        <w:rPr>
          <w:b/>
          <w:bCs/>
          <w:u w:val="single"/>
        </w:rPr>
        <w:t>waste bins</w:t>
      </w:r>
      <w:r w:rsidRPr="0A57A900">
        <w:rPr>
          <w:b/>
          <w:bCs/>
        </w:rPr>
        <w:t xml:space="preserve"> that could be recycled.</w:t>
      </w:r>
      <w:r>
        <w:t xml:space="preserve"> </w:t>
      </w:r>
      <w:r w:rsidR="00002883">
        <w:t>You will need gloves</w:t>
      </w:r>
      <w:r w:rsidR="00260CA2">
        <w:t>, scales</w:t>
      </w:r>
      <w:r w:rsidR="00002883">
        <w:t xml:space="preserve"> and perhaps a plastic sheet</w:t>
      </w:r>
      <w:r w:rsidR="000611DE">
        <w:t xml:space="preserve"> for this activity</w:t>
      </w:r>
      <w:r w:rsidR="00F45072">
        <w:t>.</w:t>
      </w:r>
      <w:r w:rsidR="5DFDC744">
        <w:t xml:space="preserve"> </w:t>
      </w:r>
      <w:r w:rsidR="002859C5">
        <w:t xml:space="preserve">Choose </w:t>
      </w:r>
      <w:r w:rsidR="5D420C87">
        <w:t>3-</w:t>
      </w:r>
      <w:r w:rsidR="002859C5">
        <w:t>5 small waste bins from a variety of areas (</w:t>
      </w:r>
      <w:r w:rsidR="006B3875">
        <w:t>e</w:t>
      </w:r>
      <w:r w:rsidR="007D1260">
        <w:t>.</w:t>
      </w:r>
      <w:r w:rsidR="006B3875">
        <w:t>g</w:t>
      </w:r>
      <w:r w:rsidR="002859C5">
        <w:t>. class</w:t>
      </w:r>
      <w:r w:rsidR="00260CA2">
        <w:t>rooms, office, I</w:t>
      </w:r>
      <w:r w:rsidR="2DEECC39">
        <w:t>CT</w:t>
      </w:r>
      <w:r w:rsidR="00260CA2">
        <w:t xml:space="preserve"> room, staff room</w:t>
      </w:r>
      <w:r w:rsidR="002859C5">
        <w:t>) towards the end of the day</w:t>
      </w:r>
      <w:r w:rsidR="002859C5" w:rsidRPr="0A57A900">
        <w:rPr>
          <w:b/>
          <w:bCs/>
        </w:rPr>
        <w:t xml:space="preserve">. </w:t>
      </w:r>
      <w:r w:rsidR="009458BF" w:rsidRPr="0A57A900">
        <w:rPr>
          <w:b/>
          <w:bCs/>
        </w:rPr>
        <w:t>Note you will audit the same bins for Audit 2</w:t>
      </w:r>
      <w:r>
        <w:t xml:space="preserve">. </w:t>
      </w:r>
      <w:r w:rsidR="5D6059B8">
        <w:t xml:space="preserve"> </w:t>
      </w:r>
      <w:r w:rsidR="25373BDC" w:rsidRPr="0A57A900">
        <w:rPr>
          <w:rFonts w:ascii="Calibri" w:eastAsia="Calibri" w:hAnsi="Calibri" w:cs="Calibri"/>
          <w:color w:val="000000" w:themeColor="text1"/>
        </w:rPr>
        <w:t>Separate each bin into three categories: recyclable, non-recyclable, and food waste. Weigh each (in grams) and record in the chart below. (</w:t>
      </w:r>
      <w:r w:rsidR="25373BDC" w:rsidRPr="0A57A900">
        <w:rPr>
          <w:rFonts w:ascii="Calibri" w:eastAsia="Calibri" w:hAnsi="Calibri" w:cs="Calibri"/>
          <w:b/>
          <w:bCs/>
          <w:color w:val="000000" w:themeColor="text1"/>
        </w:rPr>
        <w:t>Remember to save these results in your Data Zone!</w:t>
      </w:r>
      <w:r w:rsidR="25373BDC" w:rsidRPr="0A57A900">
        <w:rPr>
          <w:rFonts w:ascii="Calibri" w:eastAsia="Calibri" w:hAnsi="Calibri" w:cs="Calibri"/>
          <w:color w:val="000000" w:themeColor="text1"/>
        </w:rPr>
        <w:t>)</w:t>
      </w:r>
    </w:p>
    <w:p w14:paraId="0FC1001B" w14:textId="1F74C994" w:rsidR="0A57A900" w:rsidRDefault="0A57A900" w:rsidP="0A57A900">
      <w:pPr>
        <w:spacing w:after="0" w:line="240" w:lineRule="auto"/>
        <w:rPr>
          <w:rFonts w:ascii="Calibri" w:eastAsia="Calibri" w:hAnsi="Calibri" w:cs="Calibri"/>
          <w:color w:val="000000" w:themeColor="text1"/>
        </w:rPr>
      </w:pPr>
    </w:p>
    <w:tbl>
      <w:tblPr>
        <w:tblStyle w:val="TableGrid"/>
        <w:tblW w:w="9902" w:type="dxa"/>
        <w:tblLook w:val="04A0" w:firstRow="1" w:lastRow="0" w:firstColumn="1" w:lastColumn="0" w:noHBand="0" w:noVBand="1"/>
      </w:tblPr>
      <w:tblGrid>
        <w:gridCol w:w="1587"/>
        <w:gridCol w:w="2145"/>
        <w:gridCol w:w="2055"/>
        <w:gridCol w:w="2003"/>
        <w:gridCol w:w="2112"/>
      </w:tblGrid>
      <w:tr w:rsidR="005E73B5" w14:paraId="7B5A2659" w14:textId="77777777" w:rsidTr="0A57A900">
        <w:trPr>
          <w:trHeight w:val="2040"/>
        </w:trPr>
        <w:tc>
          <w:tcPr>
            <w:tcW w:w="1587" w:type="dxa"/>
            <w:shd w:val="clear" w:color="auto" w:fill="B8CCE4" w:themeFill="accent1" w:themeFillTint="66"/>
            <w:vAlign w:val="center"/>
          </w:tcPr>
          <w:p w14:paraId="3461D779" w14:textId="487EC724" w:rsidR="000C216B" w:rsidRDefault="5AAD2F21" w:rsidP="17212FB2">
            <w:pPr>
              <w:spacing w:after="200" w:line="276" w:lineRule="auto"/>
              <w:jc w:val="center"/>
              <w:rPr>
                <w:b/>
                <w:bCs/>
              </w:rPr>
            </w:pPr>
            <w:r w:rsidRPr="17212FB2">
              <w:rPr>
                <w:b/>
                <w:bCs/>
              </w:rPr>
              <w:t>Location</w:t>
            </w:r>
          </w:p>
        </w:tc>
        <w:tc>
          <w:tcPr>
            <w:tcW w:w="2145" w:type="dxa"/>
            <w:shd w:val="clear" w:color="auto" w:fill="B8CCE4" w:themeFill="accent1" w:themeFillTint="66"/>
            <w:vAlign w:val="center"/>
          </w:tcPr>
          <w:p w14:paraId="768B1F2F" w14:textId="77777777" w:rsidR="000C216B" w:rsidRDefault="000C216B" w:rsidP="17212FB2">
            <w:pPr>
              <w:jc w:val="center"/>
              <w:rPr>
                <w:b/>
                <w:bCs/>
              </w:rPr>
            </w:pPr>
            <w:r w:rsidRPr="17212FB2">
              <w:rPr>
                <w:b/>
                <w:bCs/>
              </w:rPr>
              <w:t>Mixed Dry Recyclables</w:t>
            </w:r>
          </w:p>
          <w:p w14:paraId="66B481EF" w14:textId="2D8ADA3A" w:rsidR="000C216B" w:rsidRPr="005E73B5" w:rsidRDefault="5EA1399B" w:rsidP="17212FB2">
            <w:pPr>
              <w:jc w:val="center"/>
              <w:rPr>
                <w:b/>
                <w:bCs/>
              </w:rPr>
            </w:pPr>
            <w:r>
              <w:t>(</w:t>
            </w:r>
            <w:r w:rsidR="62F2D393">
              <w:t>e.g.</w:t>
            </w:r>
            <w:r>
              <w:t xml:space="preserve"> paper, card, plastic, yoghurt pots, tins)</w:t>
            </w:r>
            <w:r w:rsidR="005E73B5">
              <w:t xml:space="preserve"> / </w:t>
            </w:r>
            <w:r w:rsidR="005E73B5" w:rsidRPr="61663A42">
              <w:rPr>
                <w:b/>
                <w:bCs/>
              </w:rPr>
              <w:t>grams</w:t>
            </w:r>
          </w:p>
        </w:tc>
        <w:tc>
          <w:tcPr>
            <w:tcW w:w="2055" w:type="dxa"/>
            <w:shd w:val="clear" w:color="auto" w:fill="B8CCE4" w:themeFill="accent1" w:themeFillTint="66"/>
            <w:vAlign w:val="center"/>
          </w:tcPr>
          <w:p w14:paraId="075EFE89" w14:textId="77777777" w:rsidR="000C216B" w:rsidRDefault="000C216B" w:rsidP="17212FB2">
            <w:pPr>
              <w:jc w:val="center"/>
              <w:rPr>
                <w:b/>
                <w:bCs/>
              </w:rPr>
            </w:pPr>
            <w:r w:rsidRPr="17212FB2">
              <w:rPr>
                <w:b/>
                <w:bCs/>
              </w:rPr>
              <w:t>Compostable Food</w:t>
            </w:r>
          </w:p>
          <w:p w14:paraId="3EC171C6" w14:textId="77777777" w:rsidR="005E73B5" w:rsidRDefault="000C216B" w:rsidP="17212FB2">
            <w:pPr>
              <w:jc w:val="center"/>
            </w:pPr>
            <w:r>
              <w:t>(e.g. crusts, fruit, teabags)</w:t>
            </w:r>
            <w:r w:rsidR="005E73B5">
              <w:t xml:space="preserve"> </w:t>
            </w:r>
          </w:p>
          <w:p w14:paraId="026E57E2" w14:textId="77777777" w:rsidR="000C216B" w:rsidRPr="00E0632D" w:rsidRDefault="005E73B5" w:rsidP="17212FB2">
            <w:pPr>
              <w:jc w:val="center"/>
              <w:rPr>
                <w:b/>
                <w:bCs/>
              </w:rPr>
            </w:pPr>
            <w:r>
              <w:t xml:space="preserve">/ </w:t>
            </w:r>
            <w:proofErr w:type="gramStart"/>
            <w:r w:rsidRPr="17212FB2">
              <w:rPr>
                <w:b/>
                <w:bCs/>
              </w:rPr>
              <w:t>grams</w:t>
            </w:r>
            <w:proofErr w:type="gramEnd"/>
          </w:p>
        </w:tc>
        <w:tc>
          <w:tcPr>
            <w:tcW w:w="2003" w:type="dxa"/>
            <w:shd w:val="clear" w:color="auto" w:fill="B8CCE4" w:themeFill="accent1" w:themeFillTint="66"/>
            <w:vAlign w:val="center"/>
          </w:tcPr>
          <w:p w14:paraId="5468DD8D" w14:textId="77777777" w:rsidR="000C216B" w:rsidRDefault="000C216B" w:rsidP="17212FB2">
            <w:pPr>
              <w:jc w:val="center"/>
              <w:rPr>
                <w:b/>
                <w:bCs/>
              </w:rPr>
            </w:pPr>
            <w:r w:rsidRPr="17212FB2">
              <w:rPr>
                <w:b/>
                <w:bCs/>
              </w:rPr>
              <w:t>Non-Recyclable</w:t>
            </w:r>
          </w:p>
          <w:p w14:paraId="52DE5D13" w14:textId="77777777" w:rsidR="005E73B5" w:rsidRDefault="000C216B" w:rsidP="17212FB2">
            <w:pPr>
              <w:jc w:val="center"/>
            </w:pPr>
            <w:r>
              <w:t>(e.g. wrappers, cling film, pens, straws, tissues)</w:t>
            </w:r>
            <w:r w:rsidR="005E73B5">
              <w:t xml:space="preserve"> </w:t>
            </w:r>
          </w:p>
          <w:p w14:paraId="6BCBE4AB" w14:textId="77777777" w:rsidR="000C216B" w:rsidRPr="00E0632D" w:rsidRDefault="005E73B5" w:rsidP="17212FB2">
            <w:pPr>
              <w:jc w:val="center"/>
              <w:rPr>
                <w:b/>
                <w:bCs/>
              </w:rPr>
            </w:pPr>
            <w:r>
              <w:t xml:space="preserve">/ </w:t>
            </w:r>
            <w:proofErr w:type="gramStart"/>
            <w:r w:rsidRPr="17212FB2">
              <w:rPr>
                <w:b/>
                <w:bCs/>
              </w:rPr>
              <w:t>grams</w:t>
            </w:r>
            <w:proofErr w:type="gramEnd"/>
          </w:p>
        </w:tc>
        <w:tc>
          <w:tcPr>
            <w:tcW w:w="2112" w:type="dxa"/>
            <w:shd w:val="clear" w:color="auto" w:fill="B8CCE4" w:themeFill="accent1" w:themeFillTint="66"/>
            <w:vAlign w:val="center"/>
          </w:tcPr>
          <w:p w14:paraId="339E2B13" w14:textId="72FF9C6E" w:rsidR="000C216B" w:rsidRDefault="000C216B" w:rsidP="17212FB2">
            <w:pPr>
              <w:jc w:val="center"/>
              <w:rPr>
                <w:b/>
                <w:bCs/>
              </w:rPr>
            </w:pPr>
            <w:r w:rsidRPr="17212FB2">
              <w:rPr>
                <w:b/>
                <w:bCs/>
              </w:rPr>
              <w:t>Overall weight</w:t>
            </w:r>
          </w:p>
          <w:p w14:paraId="4B8920ED" w14:textId="77777777" w:rsidR="005E73B5" w:rsidRDefault="000C216B" w:rsidP="17212FB2">
            <w:pPr>
              <w:jc w:val="center"/>
            </w:pPr>
            <w:r>
              <w:t>(</w:t>
            </w:r>
            <w:proofErr w:type="spellStart"/>
            <w:proofErr w:type="gramStart"/>
            <w:r>
              <w:t>eg</w:t>
            </w:r>
            <w:proofErr w:type="gramEnd"/>
            <w:r>
              <w:t>.</w:t>
            </w:r>
            <w:proofErr w:type="spellEnd"/>
            <w:r>
              <w:t xml:space="preserve"> everything in the bin)</w:t>
            </w:r>
            <w:r w:rsidR="005E73B5">
              <w:t xml:space="preserve"> </w:t>
            </w:r>
          </w:p>
          <w:p w14:paraId="0B9977E9" w14:textId="77777777" w:rsidR="000C216B" w:rsidRPr="00E0632D" w:rsidRDefault="005E73B5" w:rsidP="17212FB2">
            <w:pPr>
              <w:jc w:val="center"/>
              <w:rPr>
                <w:b/>
                <w:bCs/>
              </w:rPr>
            </w:pPr>
            <w:r>
              <w:t xml:space="preserve">/ </w:t>
            </w:r>
            <w:proofErr w:type="gramStart"/>
            <w:r w:rsidRPr="17212FB2">
              <w:rPr>
                <w:b/>
                <w:bCs/>
              </w:rPr>
              <w:t>grams</w:t>
            </w:r>
            <w:proofErr w:type="gramEnd"/>
          </w:p>
        </w:tc>
      </w:tr>
      <w:tr w:rsidR="005E73B5" w14:paraId="3A40896E" w14:textId="77777777" w:rsidTr="0A57A900">
        <w:trPr>
          <w:trHeight w:val="1170"/>
        </w:trPr>
        <w:tc>
          <w:tcPr>
            <w:tcW w:w="1587" w:type="dxa"/>
            <w:shd w:val="clear" w:color="auto" w:fill="FFFFFF" w:themeFill="background1"/>
          </w:tcPr>
          <w:p w14:paraId="2EE1D998" w14:textId="06B0171C" w:rsidR="000C216B" w:rsidRPr="00002883" w:rsidRDefault="5EA1399B" w:rsidP="61663A42">
            <w:pPr>
              <w:rPr>
                <w:b/>
                <w:bCs/>
              </w:rPr>
            </w:pPr>
            <w:r w:rsidRPr="61663A42">
              <w:rPr>
                <w:b/>
                <w:bCs/>
              </w:rPr>
              <w:t xml:space="preserve">Bin 1 from: </w:t>
            </w:r>
          </w:p>
          <w:p w14:paraId="5E33843D" w14:textId="137A8FF7" w:rsidR="000C216B" w:rsidRPr="00002883" w:rsidRDefault="000C216B" w:rsidP="61663A42">
            <w:pPr>
              <w:rPr>
                <w:b/>
                <w:bCs/>
              </w:rPr>
            </w:pPr>
          </w:p>
          <w:p w14:paraId="1FC39945" w14:textId="36D846B8" w:rsidR="000C216B" w:rsidRPr="00002883" w:rsidRDefault="000C216B" w:rsidP="43B9C1EE">
            <w:pPr>
              <w:rPr>
                <w:b/>
                <w:bCs/>
              </w:rPr>
            </w:pPr>
          </w:p>
        </w:tc>
        <w:tc>
          <w:tcPr>
            <w:tcW w:w="2145" w:type="dxa"/>
            <w:shd w:val="clear" w:color="auto" w:fill="FFFFFF" w:themeFill="background1"/>
          </w:tcPr>
          <w:p w14:paraId="0562CB0E" w14:textId="77777777" w:rsidR="000C216B" w:rsidRDefault="000C216B"/>
        </w:tc>
        <w:tc>
          <w:tcPr>
            <w:tcW w:w="2055" w:type="dxa"/>
            <w:shd w:val="clear" w:color="auto" w:fill="FFFFFF" w:themeFill="background1"/>
          </w:tcPr>
          <w:p w14:paraId="34CE0A41" w14:textId="77777777" w:rsidR="000C216B" w:rsidRDefault="000C216B"/>
        </w:tc>
        <w:tc>
          <w:tcPr>
            <w:tcW w:w="2003" w:type="dxa"/>
            <w:shd w:val="clear" w:color="auto" w:fill="FFFFFF" w:themeFill="background1"/>
          </w:tcPr>
          <w:p w14:paraId="62EBF3C5" w14:textId="77777777" w:rsidR="000C216B" w:rsidRDefault="000C216B"/>
        </w:tc>
        <w:tc>
          <w:tcPr>
            <w:tcW w:w="2112" w:type="dxa"/>
            <w:shd w:val="clear" w:color="auto" w:fill="FFFFFF" w:themeFill="background1"/>
          </w:tcPr>
          <w:p w14:paraId="6D98A12B" w14:textId="77777777" w:rsidR="000C216B" w:rsidRDefault="000C216B"/>
        </w:tc>
      </w:tr>
      <w:tr w:rsidR="005E73B5" w14:paraId="42621F89" w14:textId="77777777" w:rsidTr="0A57A900">
        <w:trPr>
          <w:trHeight w:val="1230"/>
        </w:trPr>
        <w:tc>
          <w:tcPr>
            <w:tcW w:w="1587" w:type="dxa"/>
            <w:shd w:val="clear" w:color="auto" w:fill="FFFFFF" w:themeFill="background1"/>
          </w:tcPr>
          <w:p w14:paraId="5F35F36E" w14:textId="77777777" w:rsidR="000C216B" w:rsidRPr="00002883" w:rsidRDefault="000C216B" w:rsidP="00EF2400">
            <w:pPr>
              <w:rPr>
                <w:b/>
              </w:rPr>
            </w:pPr>
            <w:r>
              <w:rPr>
                <w:b/>
              </w:rPr>
              <w:t>Bin 2</w:t>
            </w:r>
            <w:r w:rsidRPr="00002883">
              <w:rPr>
                <w:b/>
              </w:rPr>
              <w:t xml:space="preserve"> from: </w:t>
            </w:r>
          </w:p>
          <w:p w14:paraId="182616E5" w14:textId="0F13E361" w:rsidR="000C216B" w:rsidRPr="00002883" w:rsidRDefault="000C216B" w:rsidP="61663A42">
            <w:pPr>
              <w:rPr>
                <w:b/>
                <w:bCs/>
              </w:rPr>
            </w:pPr>
          </w:p>
          <w:p w14:paraId="110FFD37" w14:textId="271784EF" w:rsidR="000C216B" w:rsidRPr="00002883" w:rsidRDefault="000C216B" w:rsidP="1749ED0F">
            <w:pPr>
              <w:rPr>
                <w:b/>
                <w:bCs/>
              </w:rPr>
            </w:pPr>
          </w:p>
        </w:tc>
        <w:tc>
          <w:tcPr>
            <w:tcW w:w="2145" w:type="dxa"/>
            <w:shd w:val="clear" w:color="auto" w:fill="FFFFFF" w:themeFill="background1"/>
          </w:tcPr>
          <w:p w14:paraId="6B699379" w14:textId="77777777" w:rsidR="000C216B" w:rsidRDefault="000C216B"/>
        </w:tc>
        <w:tc>
          <w:tcPr>
            <w:tcW w:w="2055" w:type="dxa"/>
            <w:shd w:val="clear" w:color="auto" w:fill="FFFFFF" w:themeFill="background1"/>
          </w:tcPr>
          <w:p w14:paraId="3FE9F23F" w14:textId="77777777" w:rsidR="000C216B" w:rsidRDefault="000C216B"/>
        </w:tc>
        <w:tc>
          <w:tcPr>
            <w:tcW w:w="2003" w:type="dxa"/>
            <w:shd w:val="clear" w:color="auto" w:fill="FFFFFF" w:themeFill="background1"/>
          </w:tcPr>
          <w:p w14:paraId="1F72F646" w14:textId="77777777" w:rsidR="000C216B" w:rsidRDefault="000C216B"/>
        </w:tc>
        <w:tc>
          <w:tcPr>
            <w:tcW w:w="2112" w:type="dxa"/>
            <w:shd w:val="clear" w:color="auto" w:fill="FFFFFF" w:themeFill="background1"/>
          </w:tcPr>
          <w:p w14:paraId="08CE6F91" w14:textId="77777777" w:rsidR="000C216B" w:rsidRDefault="000C216B"/>
        </w:tc>
      </w:tr>
      <w:tr w:rsidR="005E73B5" w14:paraId="3633BF90" w14:textId="77777777" w:rsidTr="0A57A900">
        <w:trPr>
          <w:trHeight w:val="1155"/>
        </w:trPr>
        <w:tc>
          <w:tcPr>
            <w:tcW w:w="1587" w:type="dxa"/>
            <w:shd w:val="clear" w:color="auto" w:fill="FFFFFF" w:themeFill="background1"/>
          </w:tcPr>
          <w:p w14:paraId="3F59B885" w14:textId="77777777" w:rsidR="000C216B" w:rsidRPr="00002883" w:rsidRDefault="000C216B" w:rsidP="00EF2400">
            <w:pPr>
              <w:rPr>
                <w:b/>
              </w:rPr>
            </w:pPr>
            <w:r>
              <w:rPr>
                <w:b/>
              </w:rPr>
              <w:t>Bin 3</w:t>
            </w:r>
            <w:r w:rsidRPr="00002883">
              <w:rPr>
                <w:b/>
              </w:rPr>
              <w:t xml:space="preserve"> from: </w:t>
            </w:r>
          </w:p>
          <w:p w14:paraId="0148EF30" w14:textId="12D2B6AA" w:rsidR="000C216B" w:rsidRPr="00002883" w:rsidRDefault="000C216B" w:rsidP="61663A42">
            <w:pPr>
              <w:rPr>
                <w:b/>
                <w:bCs/>
              </w:rPr>
            </w:pPr>
          </w:p>
          <w:p w14:paraId="23DE523C" w14:textId="47729A87" w:rsidR="000C216B" w:rsidRPr="00002883" w:rsidRDefault="000C216B" w:rsidP="1749ED0F">
            <w:pPr>
              <w:rPr>
                <w:b/>
                <w:bCs/>
              </w:rPr>
            </w:pPr>
          </w:p>
        </w:tc>
        <w:tc>
          <w:tcPr>
            <w:tcW w:w="2145" w:type="dxa"/>
            <w:shd w:val="clear" w:color="auto" w:fill="FFFFFF" w:themeFill="background1"/>
          </w:tcPr>
          <w:p w14:paraId="52E56223" w14:textId="77777777" w:rsidR="000C216B" w:rsidRDefault="000C216B"/>
        </w:tc>
        <w:tc>
          <w:tcPr>
            <w:tcW w:w="2055" w:type="dxa"/>
            <w:shd w:val="clear" w:color="auto" w:fill="FFFFFF" w:themeFill="background1"/>
          </w:tcPr>
          <w:p w14:paraId="07547A01" w14:textId="77777777" w:rsidR="000C216B" w:rsidRDefault="000C216B"/>
        </w:tc>
        <w:tc>
          <w:tcPr>
            <w:tcW w:w="2003" w:type="dxa"/>
            <w:shd w:val="clear" w:color="auto" w:fill="FFFFFF" w:themeFill="background1"/>
          </w:tcPr>
          <w:p w14:paraId="5043CB0F" w14:textId="77777777" w:rsidR="000C216B" w:rsidRDefault="000C216B"/>
        </w:tc>
        <w:tc>
          <w:tcPr>
            <w:tcW w:w="2112" w:type="dxa"/>
            <w:shd w:val="clear" w:color="auto" w:fill="FFFFFF" w:themeFill="background1"/>
          </w:tcPr>
          <w:p w14:paraId="07459315" w14:textId="77777777" w:rsidR="000C216B" w:rsidRDefault="000C216B"/>
        </w:tc>
      </w:tr>
      <w:tr w:rsidR="005E73B5" w14:paraId="0D34E8AD" w14:textId="77777777" w:rsidTr="0A57A900">
        <w:trPr>
          <w:trHeight w:val="1155"/>
        </w:trPr>
        <w:tc>
          <w:tcPr>
            <w:tcW w:w="1587" w:type="dxa"/>
            <w:shd w:val="clear" w:color="auto" w:fill="FFFFFF" w:themeFill="background1"/>
          </w:tcPr>
          <w:p w14:paraId="3C8AD9B5" w14:textId="77777777" w:rsidR="000C216B" w:rsidRPr="00002883" w:rsidRDefault="000C216B" w:rsidP="00EF2400">
            <w:pPr>
              <w:rPr>
                <w:b/>
              </w:rPr>
            </w:pPr>
            <w:r>
              <w:rPr>
                <w:b/>
              </w:rPr>
              <w:t>Bin 4</w:t>
            </w:r>
            <w:r w:rsidRPr="00002883">
              <w:rPr>
                <w:b/>
              </w:rPr>
              <w:t xml:space="preserve"> from: </w:t>
            </w:r>
          </w:p>
          <w:p w14:paraId="4D300FF7" w14:textId="676CF93C" w:rsidR="000C216B" w:rsidRPr="00002883" w:rsidRDefault="000C216B" w:rsidP="0A57A900">
            <w:pPr>
              <w:rPr>
                <w:b/>
                <w:bCs/>
              </w:rPr>
            </w:pPr>
          </w:p>
          <w:p w14:paraId="70DF9E56" w14:textId="3412B34B" w:rsidR="000C216B" w:rsidRPr="00002883" w:rsidRDefault="000C216B" w:rsidP="61663A42">
            <w:pPr>
              <w:rPr>
                <w:b/>
                <w:bCs/>
              </w:rPr>
            </w:pPr>
          </w:p>
        </w:tc>
        <w:tc>
          <w:tcPr>
            <w:tcW w:w="2145" w:type="dxa"/>
            <w:shd w:val="clear" w:color="auto" w:fill="FFFFFF" w:themeFill="background1"/>
          </w:tcPr>
          <w:p w14:paraId="44E871BC" w14:textId="77777777" w:rsidR="000C216B" w:rsidRDefault="000C216B"/>
        </w:tc>
        <w:tc>
          <w:tcPr>
            <w:tcW w:w="2055" w:type="dxa"/>
            <w:shd w:val="clear" w:color="auto" w:fill="FFFFFF" w:themeFill="background1"/>
          </w:tcPr>
          <w:p w14:paraId="144A5D23" w14:textId="77777777" w:rsidR="000C216B" w:rsidRDefault="000C216B"/>
        </w:tc>
        <w:tc>
          <w:tcPr>
            <w:tcW w:w="2003" w:type="dxa"/>
            <w:shd w:val="clear" w:color="auto" w:fill="FFFFFF" w:themeFill="background1"/>
          </w:tcPr>
          <w:p w14:paraId="738610EB" w14:textId="77777777" w:rsidR="000C216B" w:rsidRDefault="000C216B"/>
        </w:tc>
        <w:tc>
          <w:tcPr>
            <w:tcW w:w="2112" w:type="dxa"/>
            <w:shd w:val="clear" w:color="auto" w:fill="FFFFFF" w:themeFill="background1"/>
          </w:tcPr>
          <w:p w14:paraId="637805D2" w14:textId="77777777" w:rsidR="000C216B" w:rsidRDefault="000C216B"/>
        </w:tc>
      </w:tr>
      <w:tr w:rsidR="005E73B5" w14:paraId="30682835" w14:textId="77777777" w:rsidTr="0A57A900">
        <w:trPr>
          <w:trHeight w:val="1140"/>
        </w:trPr>
        <w:tc>
          <w:tcPr>
            <w:tcW w:w="1587" w:type="dxa"/>
            <w:tcBorders>
              <w:bottom w:val="single" w:sz="18" w:space="0" w:color="auto"/>
            </w:tcBorders>
            <w:shd w:val="clear" w:color="auto" w:fill="FFFFFF" w:themeFill="background1"/>
          </w:tcPr>
          <w:p w14:paraId="6759C330" w14:textId="77777777" w:rsidR="000C216B" w:rsidRPr="00002883" w:rsidRDefault="000C216B" w:rsidP="00EF2400">
            <w:pPr>
              <w:rPr>
                <w:b/>
              </w:rPr>
            </w:pPr>
            <w:r>
              <w:rPr>
                <w:b/>
              </w:rPr>
              <w:t>Bin 5</w:t>
            </w:r>
            <w:r w:rsidRPr="00002883">
              <w:rPr>
                <w:b/>
              </w:rPr>
              <w:t xml:space="preserve"> from: </w:t>
            </w:r>
          </w:p>
          <w:p w14:paraId="3A0FF5F2" w14:textId="29CB1720" w:rsidR="000C216B" w:rsidRPr="00002883" w:rsidRDefault="000C216B" w:rsidP="0A57A900">
            <w:pPr>
              <w:rPr>
                <w:b/>
                <w:bCs/>
              </w:rPr>
            </w:pPr>
          </w:p>
        </w:tc>
        <w:tc>
          <w:tcPr>
            <w:tcW w:w="2145" w:type="dxa"/>
            <w:tcBorders>
              <w:bottom w:val="single" w:sz="18" w:space="0" w:color="auto"/>
            </w:tcBorders>
            <w:shd w:val="clear" w:color="auto" w:fill="FFFFFF" w:themeFill="background1"/>
          </w:tcPr>
          <w:p w14:paraId="5630AD66" w14:textId="77777777" w:rsidR="000C216B" w:rsidRDefault="000C216B"/>
        </w:tc>
        <w:tc>
          <w:tcPr>
            <w:tcW w:w="2055" w:type="dxa"/>
            <w:tcBorders>
              <w:bottom w:val="single" w:sz="18" w:space="0" w:color="auto"/>
            </w:tcBorders>
            <w:shd w:val="clear" w:color="auto" w:fill="FFFFFF" w:themeFill="background1"/>
          </w:tcPr>
          <w:p w14:paraId="61829076" w14:textId="77777777" w:rsidR="000C216B" w:rsidRDefault="000C216B"/>
        </w:tc>
        <w:tc>
          <w:tcPr>
            <w:tcW w:w="2003" w:type="dxa"/>
            <w:tcBorders>
              <w:bottom w:val="single" w:sz="18" w:space="0" w:color="auto"/>
            </w:tcBorders>
            <w:shd w:val="clear" w:color="auto" w:fill="FFFFFF" w:themeFill="background1"/>
          </w:tcPr>
          <w:p w14:paraId="2BA226A1" w14:textId="77777777" w:rsidR="000C216B" w:rsidRDefault="000C216B"/>
        </w:tc>
        <w:tc>
          <w:tcPr>
            <w:tcW w:w="2112" w:type="dxa"/>
            <w:tcBorders>
              <w:bottom w:val="single" w:sz="18" w:space="0" w:color="auto"/>
            </w:tcBorders>
            <w:shd w:val="clear" w:color="auto" w:fill="FFFFFF" w:themeFill="background1"/>
          </w:tcPr>
          <w:p w14:paraId="17AD93B2" w14:textId="77777777" w:rsidR="000C216B" w:rsidRDefault="000C216B"/>
        </w:tc>
      </w:tr>
      <w:tr w:rsidR="005E73B5" w14:paraId="013EE9A0" w14:textId="77777777" w:rsidTr="0A57A900">
        <w:trPr>
          <w:trHeight w:val="567"/>
        </w:trPr>
        <w:tc>
          <w:tcPr>
            <w:tcW w:w="1587"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14:paraId="6FB59AD9" w14:textId="2F5610FF" w:rsidR="61663A42" w:rsidRDefault="61663A42" w:rsidP="61663A42">
            <w:pPr>
              <w:rPr>
                <w:b/>
                <w:bCs/>
              </w:rPr>
            </w:pPr>
          </w:p>
          <w:p w14:paraId="552F1FA5" w14:textId="12D7FE49" w:rsidR="00E0632D" w:rsidRDefault="00E0632D" w:rsidP="61663A42">
            <w:pPr>
              <w:rPr>
                <w:b/>
                <w:bCs/>
              </w:rPr>
            </w:pPr>
            <w:r w:rsidRPr="61663A42">
              <w:rPr>
                <w:b/>
                <w:bCs/>
              </w:rPr>
              <w:t>Total</w:t>
            </w:r>
            <w:r w:rsidR="005E73B5" w:rsidRPr="61663A42">
              <w:rPr>
                <w:b/>
                <w:bCs/>
              </w:rPr>
              <w:t xml:space="preserve"> weight</w:t>
            </w:r>
          </w:p>
          <w:p w14:paraId="2898BDF5" w14:textId="3E58A338" w:rsidR="00E0632D" w:rsidRDefault="00E0632D" w:rsidP="61663A42">
            <w:pPr>
              <w:rPr>
                <w:b/>
                <w:bCs/>
              </w:rPr>
            </w:pPr>
          </w:p>
        </w:tc>
        <w:tc>
          <w:tcPr>
            <w:tcW w:w="2145" w:type="dxa"/>
            <w:tcBorders>
              <w:top w:val="single" w:sz="18" w:space="0" w:color="auto"/>
              <w:left w:val="single" w:sz="4" w:space="0" w:color="auto"/>
              <w:bottom w:val="single" w:sz="4" w:space="0" w:color="auto"/>
              <w:right w:val="single" w:sz="4" w:space="0" w:color="auto"/>
            </w:tcBorders>
            <w:shd w:val="clear" w:color="auto" w:fill="FFFFFF" w:themeFill="background1"/>
          </w:tcPr>
          <w:p w14:paraId="4C184DA9" w14:textId="70579CD0" w:rsidR="00E0632D" w:rsidRDefault="00E0632D"/>
          <w:p w14:paraId="0DE4B5B7" w14:textId="542D00BF" w:rsidR="00E0632D" w:rsidRDefault="00E0632D"/>
        </w:tc>
        <w:tc>
          <w:tcPr>
            <w:tcW w:w="2055" w:type="dxa"/>
            <w:tcBorders>
              <w:top w:val="single" w:sz="18" w:space="0" w:color="auto"/>
              <w:left w:val="single" w:sz="4" w:space="0" w:color="auto"/>
              <w:bottom w:val="single" w:sz="4" w:space="0" w:color="auto"/>
              <w:right w:val="single" w:sz="4" w:space="0" w:color="auto"/>
            </w:tcBorders>
            <w:shd w:val="clear" w:color="auto" w:fill="FFFFFF" w:themeFill="background1"/>
          </w:tcPr>
          <w:p w14:paraId="66204FF1" w14:textId="77777777" w:rsidR="00E0632D" w:rsidRDefault="00E0632D"/>
        </w:tc>
        <w:tc>
          <w:tcPr>
            <w:tcW w:w="2003" w:type="dxa"/>
            <w:tcBorders>
              <w:top w:val="single" w:sz="18" w:space="0" w:color="auto"/>
              <w:left w:val="single" w:sz="4" w:space="0" w:color="auto"/>
              <w:bottom w:val="single" w:sz="4" w:space="0" w:color="auto"/>
              <w:right w:val="single" w:sz="4" w:space="0" w:color="auto"/>
            </w:tcBorders>
            <w:shd w:val="clear" w:color="auto" w:fill="FFFFFF" w:themeFill="background1"/>
          </w:tcPr>
          <w:p w14:paraId="2DBF0D7D" w14:textId="77777777" w:rsidR="00E0632D" w:rsidRDefault="00E0632D"/>
        </w:tc>
        <w:tc>
          <w:tcPr>
            <w:tcW w:w="2112" w:type="dxa"/>
            <w:tcBorders>
              <w:top w:val="single" w:sz="18" w:space="0" w:color="auto"/>
              <w:left w:val="single" w:sz="4" w:space="0" w:color="auto"/>
              <w:bottom w:val="single" w:sz="4" w:space="0" w:color="auto"/>
              <w:right w:val="single" w:sz="4" w:space="0" w:color="auto"/>
            </w:tcBorders>
            <w:shd w:val="clear" w:color="auto" w:fill="FFFFFF" w:themeFill="background1"/>
          </w:tcPr>
          <w:p w14:paraId="6B62F1B3" w14:textId="77777777" w:rsidR="00E0632D" w:rsidRDefault="00E0632D"/>
        </w:tc>
      </w:tr>
      <w:tr w:rsidR="005E73B5" w14:paraId="1A0B0340" w14:textId="77777777" w:rsidTr="0A57A900">
        <w:trPr>
          <w:trHeight w:val="567"/>
        </w:trPr>
        <w:tc>
          <w:tcPr>
            <w:tcW w:w="1587"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39B6DCA5" w14:textId="07F3003A" w:rsidR="00E0632D" w:rsidRDefault="00E0632D" w:rsidP="0A57A900">
            <w:pPr>
              <w:rPr>
                <w:b/>
                <w:bCs/>
              </w:rPr>
            </w:pPr>
            <w:r w:rsidRPr="0A57A900">
              <w:rPr>
                <w:b/>
                <w:bCs/>
              </w:rPr>
              <w:t>Percentage</w:t>
            </w:r>
          </w:p>
          <w:p w14:paraId="391D83BE" w14:textId="4E85D63A" w:rsidR="00E0632D" w:rsidRDefault="00E0632D" w:rsidP="61663A42">
            <w:pPr>
              <w:rPr>
                <w:b/>
                <w:bCs/>
              </w:rPr>
            </w:pPr>
          </w:p>
        </w:tc>
        <w:tc>
          <w:tcPr>
            <w:tcW w:w="2145"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34D791A6" w14:textId="640B50EA" w:rsidR="00E0632D" w:rsidRDefault="00E0632D" w:rsidP="61663A42">
            <w:pPr>
              <w:jc w:val="right"/>
            </w:pPr>
            <w:r>
              <w:t>_________%</w:t>
            </w:r>
          </w:p>
        </w:tc>
        <w:tc>
          <w:tcPr>
            <w:tcW w:w="2055"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79D50D8A" w14:textId="77777777" w:rsidR="00E0632D" w:rsidRDefault="00E0632D" w:rsidP="005E73B5">
            <w:pPr>
              <w:jc w:val="right"/>
            </w:pPr>
            <w:r>
              <w:t>_________%</w:t>
            </w:r>
          </w:p>
        </w:tc>
        <w:tc>
          <w:tcPr>
            <w:tcW w:w="2003"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3A84E33B" w14:textId="77777777" w:rsidR="00E0632D" w:rsidRDefault="00E0632D" w:rsidP="005E73B5">
            <w:pPr>
              <w:jc w:val="right"/>
            </w:pPr>
            <w:r>
              <w:t>_________%</w:t>
            </w:r>
          </w:p>
        </w:tc>
        <w:tc>
          <w:tcPr>
            <w:tcW w:w="211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135237C8" w14:textId="77777777" w:rsidR="00E0632D" w:rsidRDefault="00E0632D" w:rsidP="005E73B5">
            <w:pPr>
              <w:jc w:val="right"/>
            </w:pPr>
            <w:r>
              <w:t>100%</w:t>
            </w:r>
          </w:p>
        </w:tc>
      </w:tr>
    </w:tbl>
    <w:p w14:paraId="7BC4CEF5" w14:textId="3E7691AC" w:rsidR="43B9C1EE" w:rsidRDefault="43B9C1EE" w:rsidP="0A57A900">
      <w:pPr>
        <w:spacing w:after="0"/>
        <w:rPr>
          <w:b/>
          <w:bCs/>
        </w:rPr>
      </w:pPr>
    </w:p>
    <w:p w14:paraId="63CD7857" w14:textId="470389A5" w:rsidR="43B9C1EE" w:rsidRDefault="43B9C1EE" w:rsidP="0A57A900">
      <w:pPr>
        <w:spacing w:after="0"/>
        <w:rPr>
          <w:b/>
          <w:bCs/>
        </w:rPr>
      </w:pPr>
    </w:p>
    <w:p w14:paraId="515BDB6E" w14:textId="402F22C4" w:rsidR="43B9C1EE" w:rsidRDefault="43B9C1EE" w:rsidP="0A57A900">
      <w:pPr>
        <w:spacing w:after="0"/>
        <w:rPr>
          <w:b/>
          <w:bCs/>
        </w:rPr>
      </w:pPr>
    </w:p>
    <w:p w14:paraId="1FF758EE" w14:textId="63BD33F3" w:rsidR="43B9C1EE" w:rsidRDefault="43B9C1EE" w:rsidP="0A57A900">
      <w:pPr>
        <w:spacing w:after="0"/>
        <w:rPr>
          <w:b/>
          <w:bCs/>
        </w:rPr>
      </w:pPr>
    </w:p>
    <w:p w14:paraId="7F0C2C1F" w14:textId="79DF90AE" w:rsidR="43B9C1EE" w:rsidRDefault="43B9C1EE" w:rsidP="0A57A900">
      <w:pPr>
        <w:spacing w:after="0"/>
        <w:rPr>
          <w:b/>
          <w:bCs/>
        </w:rPr>
      </w:pPr>
    </w:p>
    <w:p w14:paraId="3B82FD13" w14:textId="1AA06C0D" w:rsidR="43B9C1EE" w:rsidRDefault="43B9C1EE" w:rsidP="0A57A900">
      <w:pPr>
        <w:spacing w:after="0"/>
        <w:rPr>
          <w:b/>
          <w:bCs/>
        </w:rPr>
      </w:pPr>
    </w:p>
    <w:p w14:paraId="3BC9F89C" w14:textId="3F7BA41E" w:rsidR="43B9C1EE" w:rsidRDefault="43B9C1EE" w:rsidP="0A57A900">
      <w:pPr>
        <w:spacing w:after="0"/>
        <w:rPr>
          <w:b/>
          <w:bCs/>
        </w:rPr>
      </w:pPr>
    </w:p>
    <w:p w14:paraId="41104264" w14:textId="28473F36" w:rsidR="43B9C1EE" w:rsidRDefault="43B9C1EE" w:rsidP="0A57A900">
      <w:pPr>
        <w:spacing w:after="0"/>
        <w:rPr>
          <w:b/>
          <w:bCs/>
        </w:rPr>
      </w:pPr>
    </w:p>
    <w:p w14:paraId="53A2605D" w14:textId="5D6EE38C" w:rsidR="43B9C1EE" w:rsidRDefault="43B9C1EE" w:rsidP="0A57A900">
      <w:pPr>
        <w:spacing w:after="0"/>
        <w:rPr>
          <w:b/>
          <w:bCs/>
        </w:rPr>
      </w:pPr>
    </w:p>
    <w:p w14:paraId="6A886EAC" w14:textId="6901F366" w:rsidR="43B9C1EE" w:rsidRDefault="43B9C1EE" w:rsidP="0A57A900">
      <w:pPr>
        <w:spacing w:after="0"/>
        <w:rPr>
          <w:b/>
          <w:bCs/>
        </w:rPr>
      </w:pPr>
    </w:p>
    <w:p w14:paraId="18DE38F0" w14:textId="42F1062C" w:rsidR="43B9C1EE" w:rsidRDefault="007B735C" w:rsidP="0A57A900">
      <w:pPr>
        <w:spacing w:after="120"/>
        <w:rPr>
          <w:b/>
          <w:bCs/>
        </w:rPr>
      </w:pPr>
      <w:r w:rsidRPr="0A57A900">
        <w:rPr>
          <w:b/>
          <w:bCs/>
        </w:rPr>
        <w:t>To complete your bin audit, check your single-use plastic items!</w:t>
      </w:r>
    </w:p>
    <w:p w14:paraId="63039B7E" w14:textId="4C890BFF" w:rsidR="007B735C" w:rsidRPr="00725260" w:rsidRDefault="009F1141" w:rsidP="17212FB2">
      <w:pPr>
        <w:spacing w:after="120"/>
        <w:rPr>
          <w:b/>
          <w:bCs/>
          <w:sz w:val="32"/>
          <w:szCs w:val="32"/>
        </w:rPr>
      </w:pPr>
      <w:r>
        <w:rPr>
          <w:b/>
          <w:noProof/>
          <w:sz w:val="32"/>
          <w:szCs w:val="32"/>
          <w:lang w:eastAsia="en-GB"/>
        </w:rPr>
        <w:drawing>
          <wp:anchor distT="0" distB="0" distL="114300" distR="114300" simplePos="0" relativeHeight="251658242" behindDoc="0" locked="0" layoutInCell="1" allowOverlap="1" wp14:anchorId="21337A0E" wp14:editId="4EDE2B00">
            <wp:simplePos x="0" y="0"/>
            <wp:positionH relativeFrom="column">
              <wp:posOffset>4712970</wp:posOffset>
            </wp:positionH>
            <wp:positionV relativeFrom="paragraph">
              <wp:posOffset>0</wp:posOffset>
            </wp:positionV>
            <wp:extent cx="1790700" cy="1009514"/>
            <wp:effectExtent l="0" t="0" r="0" b="635"/>
            <wp:wrapSquare wrapText="bothSides"/>
            <wp:docPr id="15" name="Picture 15" descr="H:\Eco-Schools\ES 2014-2015\Councils\BCC\Wheelie Big Challenge\Design work\wheelie big challenge text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co-Schools\ES 2014-2015\Councils\BCC\Wheelie Big Challenge\Design work\wheelie big challenge text onl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1009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35C">
        <w:t>From the mixed dry recyclables and the non-recyclable items, select the ones in the table below that are single-use and count how many of each item you can find.</w:t>
      </w:r>
      <w:r w:rsidR="34AE59AF">
        <w:t xml:space="preserve"> </w:t>
      </w:r>
    </w:p>
    <w:p w14:paraId="77EB7775" w14:textId="4C890BFF" w:rsidR="007B735C" w:rsidRPr="00725260" w:rsidRDefault="007B735C" w:rsidP="2361FD6A">
      <w:pPr>
        <w:spacing w:after="120"/>
        <w:rPr>
          <w:b/>
          <w:bCs/>
          <w:sz w:val="32"/>
          <w:szCs w:val="32"/>
        </w:rPr>
      </w:pPr>
      <w:r w:rsidRPr="2361FD6A">
        <w:rPr>
          <w:b/>
          <w:bCs/>
        </w:rPr>
        <w:t>THE CHALLENGE FOR YOUR SECOND AUDIT WILL BE REDUCING THE NUMBER OF SINGLE-USE ITEMS…WHO WILL WIN?</w:t>
      </w:r>
    </w:p>
    <w:tbl>
      <w:tblPr>
        <w:tblStyle w:val="TableGrid"/>
        <w:tblW w:w="10614" w:type="dxa"/>
        <w:tblInd w:w="-359" w:type="dxa"/>
        <w:tblLook w:val="04A0" w:firstRow="1" w:lastRow="0" w:firstColumn="1" w:lastColumn="0" w:noHBand="0" w:noVBand="1"/>
      </w:tblPr>
      <w:tblGrid>
        <w:gridCol w:w="975"/>
        <w:gridCol w:w="794"/>
        <w:gridCol w:w="1556"/>
        <w:gridCol w:w="881"/>
        <w:gridCol w:w="1244"/>
        <w:gridCol w:w="1043"/>
        <w:gridCol w:w="1048"/>
        <w:gridCol w:w="1024"/>
        <w:gridCol w:w="1037"/>
        <w:gridCol w:w="1012"/>
      </w:tblGrid>
      <w:tr w:rsidR="007B735C" w:rsidRPr="00725260" w14:paraId="4BFB3BFC" w14:textId="77777777" w:rsidTr="61663A42">
        <w:trPr>
          <w:trHeight w:val="1263"/>
        </w:trPr>
        <w:tc>
          <w:tcPr>
            <w:tcW w:w="975" w:type="dxa"/>
          </w:tcPr>
          <w:p w14:paraId="769726BA" w14:textId="77777777" w:rsidR="007B735C" w:rsidRPr="00725260" w:rsidRDefault="007B735C" w:rsidP="00EF2400">
            <w:pPr>
              <w:rPr>
                <w:b/>
              </w:rPr>
            </w:pPr>
            <w:r w:rsidRPr="00725260">
              <w:rPr>
                <w:b/>
              </w:rPr>
              <w:t>Item</w:t>
            </w:r>
          </w:p>
        </w:tc>
        <w:tc>
          <w:tcPr>
            <w:tcW w:w="794" w:type="dxa"/>
          </w:tcPr>
          <w:p w14:paraId="1B1D85BA" w14:textId="77777777" w:rsidR="007B735C" w:rsidRPr="00725260" w:rsidRDefault="007B735C" w:rsidP="00EF2400">
            <w:r w:rsidRPr="00725260">
              <w:t>Cups</w:t>
            </w:r>
          </w:p>
        </w:tc>
        <w:tc>
          <w:tcPr>
            <w:tcW w:w="1556" w:type="dxa"/>
          </w:tcPr>
          <w:p w14:paraId="74D3E43A" w14:textId="77777777" w:rsidR="007B735C" w:rsidRPr="00725260" w:rsidRDefault="007B735C" w:rsidP="00EF2400">
            <w:r w:rsidRPr="00725260">
              <w:t>Cutlery (knives, forks, spoons, stirrers)</w:t>
            </w:r>
          </w:p>
        </w:tc>
        <w:tc>
          <w:tcPr>
            <w:tcW w:w="881" w:type="dxa"/>
          </w:tcPr>
          <w:p w14:paraId="67C73EA3" w14:textId="77777777" w:rsidR="007B735C" w:rsidRPr="00725260" w:rsidRDefault="007B735C" w:rsidP="00EF2400">
            <w:r w:rsidRPr="00725260">
              <w:t>Straws</w:t>
            </w:r>
          </w:p>
        </w:tc>
        <w:tc>
          <w:tcPr>
            <w:tcW w:w="1244" w:type="dxa"/>
          </w:tcPr>
          <w:p w14:paraId="5B086133" w14:textId="77777777" w:rsidR="007B735C" w:rsidRPr="00725260" w:rsidRDefault="007B735C" w:rsidP="00EF2400">
            <w:r w:rsidRPr="00725260">
              <w:t>Food packaging</w:t>
            </w:r>
          </w:p>
        </w:tc>
        <w:tc>
          <w:tcPr>
            <w:tcW w:w="1043" w:type="dxa"/>
          </w:tcPr>
          <w:p w14:paraId="744FB1FF" w14:textId="77777777" w:rsidR="007B735C" w:rsidRPr="00725260" w:rsidRDefault="007B735C" w:rsidP="00EF2400">
            <w:r w:rsidRPr="00725260">
              <w:t>Yogurt Pots</w:t>
            </w:r>
          </w:p>
        </w:tc>
        <w:tc>
          <w:tcPr>
            <w:tcW w:w="1048" w:type="dxa"/>
          </w:tcPr>
          <w:p w14:paraId="2F270C43" w14:textId="77777777" w:rsidR="007B735C" w:rsidRPr="00725260" w:rsidRDefault="007B735C" w:rsidP="00EF2400">
            <w:r w:rsidRPr="00725260">
              <w:t>Plastic bottles</w:t>
            </w:r>
          </w:p>
        </w:tc>
        <w:tc>
          <w:tcPr>
            <w:tcW w:w="1024" w:type="dxa"/>
          </w:tcPr>
          <w:p w14:paraId="531B7CA5" w14:textId="77777777" w:rsidR="007B735C" w:rsidRPr="00725260" w:rsidRDefault="007B735C" w:rsidP="00EF2400">
            <w:r w:rsidRPr="00725260">
              <w:t>Cling film</w:t>
            </w:r>
          </w:p>
        </w:tc>
        <w:tc>
          <w:tcPr>
            <w:tcW w:w="1037" w:type="dxa"/>
          </w:tcPr>
          <w:p w14:paraId="30846B67" w14:textId="77777777" w:rsidR="007B735C" w:rsidRPr="00725260" w:rsidRDefault="007B735C" w:rsidP="00EF2400">
            <w:r w:rsidRPr="00725260">
              <w:t>Plates</w:t>
            </w:r>
          </w:p>
        </w:tc>
        <w:tc>
          <w:tcPr>
            <w:tcW w:w="1012" w:type="dxa"/>
          </w:tcPr>
          <w:p w14:paraId="6B17003C" w14:textId="77777777" w:rsidR="007B735C" w:rsidRPr="00725260" w:rsidRDefault="007B735C" w:rsidP="00EF2400">
            <w:r w:rsidRPr="00725260">
              <w:t>Lids</w:t>
            </w:r>
          </w:p>
        </w:tc>
      </w:tr>
      <w:tr w:rsidR="007B735C" w:rsidRPr="00725260" w14:paraId="15F94F2D" w14:textId="77777777" w:rsidTr="61663A42">
        <w:trPr>
          <w:trHeight w:val="848"/>
        </w:trPr>
        <w:tc>
          <w:tcPr>
            <w:tcW w:w="975" w:type="dxa"/>
          </w:tcPr>
          <w:p w14:paraId="206882BA" w14:textId="4712D870" w:rsidR="61663A42" w:rsidRDefault="61663A42" w:rsidP="61663A42">
            <w:pPr>
              <w:rPr>
                <w:b/>
                <w:bCs/>
              </w:rPr>
            </w:pPr>
          </w:p>
          <w:p w14:paraId="3CED02BA" w14:textId="6A5C20E6" w:rsidR="007B735C" w:rsidRPr="00725260" w:rsidRDefault="007B735C" w:rsidP="61663A42">
            <w:pPr>
              <w:rPr>
                <w:b/>
                <w:bCs/>
              </w:rPr>
            </w:pPr>
            <w:r w:rsidRPr="61663A42">
              <w:rPr>
                <w:b/>
                <w:bCs/>
              </w:rPr>
              <w:t>Number</w:t>
            </w:r>
          </w:p>
          <w:p w14:paraId="6BCDB863" w14:textId="57D4A367" w:rsidR="007B735C" w:rsidRPr="00725260" w:rsidRDefault="007B735C" w:rsidP="61663A42">
            <w:pPr>
              <w:rPr>
                <w:b/>
                <w:bCs/>
              </w:rPr>
            </w:pPr>
          </w:p>
          <w:p w14:paraId="2407ED7C" w14:textId="0F942D03" w:rsidR="007B735C" w:rsidRPr="00725260" w:rsidRDefault="007B735C" w:rsidP="61663A42">
            <w:pPr>
              <w:rPr>
                <w:b/>
                <w:bCs/>
              </w:rPr>
            </w:pPr>
          </w:p>
        </w:tc>
        <w:tc>
          <w:tcPr>
            <w:tcW w:w="794" w:type="dxa"/>
          </w:tcPr>
          <w:p w14:paraId="02F2C34E" w14:textId="77777777" w:rsidR="007B735C" w:rsidRPr="00725260" w:rsidRDefault="007B735C" w:rsidP="00EF2400"/>
        </w:tc>
        <w:tc>
          <w:tcPr>
            <w:tcW w:w="1556" w:type="dxa"/>
          </w:tcPr>
          <w:p w14:paraId="680A4E5D" w14:textId="77777777" w:rsidR="007B735C" w:rsidRPr="00725260" w:rsidRDefault="007B735C" w:rsidP="00EF2400"/>
        </w:tc>
        <w:tc>
          <w:tcPr>
            <w:tcW w:w="881" w:type="dxa"/>
          </w:tcPr>
          <w:p w14:paraId="19219836" w14:textId="77777777" w:rsidR="007B735C" w:rsidRPr="00725260" w:rsidRDefault="007B735C" w:rsidP="00EF2400"/>
        </w:tc>
        <w:tc>
          <w:tcPr>
            <w:tcW w:w="1244" w:type="dxa"/>
          </w:tcPr>
          <w:p w14:paraId="296FEF7D" w14:textId="77777777" w:rsidR="007B735C" w:rsidRPr="00725260" w:rsidRDefault="007B735C" w:rsidP="00EF2400"/>
        </w:tc>
        <w:tc>
          <w:tcPr>
            <w:tcW w:w="1043" w:type="dxa"/>
          </w:tcPr>
          <w:p w14:paraId="7194DBDC" w14:textId="77777777" w:rsidR="007B735C" w:rsidRPr="00725260" w:rsidRDefault="007B735C" w:rsidP="00EF2400"/>
        </w:tc>
        <w:tc>
          <w:tcPr>
            <w:tcW w:w="1048" w:type="dxa"/>
          </w:tcPr>
          <w:p w14:paraId="769D0D3C" w14:textId="77777777" w:rsidR="007B735C" w:rsidRPr="00725260" w:rsidRDefault="007B735C" w:rsidP="00EF2400"/>
        </w:tc>
        <w:tc>
          <w:tcPr>
            <w:tcW w:w="1024" w:type="dxa"/>
          </w:tcPr>
          <w:p w14:paraId="54CD245A" w14:textId="77777777" w:rsidR="007B735C" w:rsidRPr="00725260" w:rsidRDefault="007B735C" w:rsidP="00EF2400"/>
        </w:tc>
        <w:tc>
          <w:tcPr>
            <w:tcW w:w="1037" w:type="dxa"/>
          </w:tcPr>
          <w:p w14:paraId="1231BE67" w14:textId="77777777" w:rsidR="007B735C" w:rsidRPr="00725260" w:rsidRDefault="007B735C" w:rsidP="00EF2400"/>
        </w:tc>
        <w:tc>
          <w:tcPr>
            <w:tcW w:w="1012" w:type="dxa"/>
          </w:tcPr>
          <w:p w14:paraId="36FEB5B0" w14:textId="77777777" w:rsidR="007B735C" w:rsidRPr="00725260" w:rsidRDefault="007B735C" w:rsidP="00EF2400"/>
        </w:tc>
      </w:tr>
    </w:tbl>
    <w:p w14:paraId="3B7F7B8C" w14:textId="58950359" w:rsidR="17212FB2" w:rsidRDefault="17212FB2" w:rsidP="17212FB2">
      <w:pPr>
        <w:rPr>
          <w:b/>
          <w:bCs/>
          <w:sz w:val="32"/>
          <w:szCs w:val="32"/>
        </w:rPr>
      </w:pPr>
    </w:p>
    <w:p w14:paraId="5F8D727A" w14:textId="23F42ACF" w:rsidR="005524D6" w:rsidRDefault="005524D6" w:rsidP="2361FD6A">
      <w:pPr>
        <w:rPr>
          <w:b/>
          <w:bCs/>
          <w:sz w:val="32"/>
          <w:szCs w:val="32"/>
        </w:rPr>
      </w:pPr>
      <w:r w:rsidRPr="2361FD6A">
        <w:rPr>
          <w:b/>
          <w:bCs/>
          <w:sz w:val="32"/>
          <w:szCs w:val="32"/>
        </w:rPr>
        <w:t>YOU ARE READY TO SIGN YOUR PLASTIC PROMISE HERE</w:t>
      </w:r>
    </w:p>
    <w:p w14:paraId="4F8E58B3" w14:textId="2EE6A11E" w:rsidR="008F2695" w:rsidRPr="008F2695" w:rsidRDefault="005524D6" w:rsidP="2361FD6A">
      <w:pPr>
        <w:rPr>
          <w:b/>
          <w:bCs/>
          <w:sz w:val="32"/>
          <w:szCs w:val="32"/>
        </w:rPr>
      </w:pPr>
      <w:hyperlink r:id="rId14">
        <w:r w:rsidRPr="0A57A900">
          <w:rPr>
            <w:rStyle w:val="Hyperlink"/>
            <w:sz w:val="24"/>
            <w:szCs w:val="24"/>
          </w:rPr>
          <w:t>https://www.liveherelovehere.org/cgi-bin/PlasticPromiseMakeYourPromise</w:t>
        </w:r>
      </w:hyperlink>
    </w:p>
    <w:p w14:paraId="5637E953" w14:textId="2A599EC0" w:rsidR="0A57A900" w:rsidRDefault="0A57A900" w:rsidP="0A57A900">
      <w:pPr>
        <w:rPr>
          <w:b/>
          <w:bCs/>
        </w:rPr>
      </w:pPr>
    </w:p>
    <w:p w14:paraId="20EA2218" w14:textId="441AC125" w:rsidR="0A57A900" w:rsidRDefault="0A57A900" w:rsidP="0A57A900">
      <w:pPr>
        <w:rPr>
          <w:b/>
          <w:bCs/>
        </w:rPr>
      </w:pPr>
    </w:p>
    <w:p w14:paraId="0762BEF0" w14:textId="48FE3E33" w:rsidR="17212FB2" w:rsidRDefault="16152044" w:rsidP="0A57A900">
      <w:pPr>
        <w:rPr>
          <w:b/>
          <w:bCs/>
        </w:rPr>
      </w:pPr>
      <w:r w:rsidRPr="0A57A900">
        <w:rPr>
          <w:b/>
          <w:bCs/>
        </w:rPr>
        <w:t xml:space="preserve">Simple Audit - What’s happening outside? </w:t>
      </w:r>
      <w:r>
        <w:t xml:space="preserve">Investigate what bin collection system your school uses. </w:t>
      </w:r>
    </w:p>
    <w:p w14:paraId="7821D0DF" w14:textId="746D62D5" w:rsidR="17212FB2" w:rsidRDefault="16152044">
      <w:r>
        <w:t>Who is your Waste Service Provider? (It may say on the outside bins) _____________________________</w:t>
      </w:r>
    </w:p>
    <w:p w14:paraId="7F79D035" w14:textId="77777777" w:rsidR="17212FB2" w:rsidRDefault="16152044">
      <w:r>
        <w:t>How often are they emptied? ________________________________</w:t>
      </w:r>
    </w:p>
    <w:p w14:paraId="78A7C3BD" w14:textId="713361FF" w:rsidR="17212FB2" w:rsidRDefault="16152044" w:rsidP="0A57A900">
      <w:pPr>
        <w:rPr>
          <w:b/>
          <w:bCs/>
        </w:rPr>
      </w:pPr>
      <w:r w:rsidRPr="0A57A900">
        <w:rPr>
          <w:b/>
          <w:bCs/>
        </w:rPr>
        <w:t xml:space="preserve">Take a sneak peek. </w:t>
      </w:r>
      <w:r>
        <w:t>What’s in the waste/landfill bins? Can you see recyclable items in there? List any that you see:</w:t>
      </w:r>
    </w:p>
    <w:p w14:paraId="2D6608A4" w14:textId="2D86B41B" w:rsidR="17212FB2" w:rsidRDefault="17212FB2"/>
    <w:p w14:paraId="16B22A01" w14:textId="0B599C12" w:rsidR="0A57A900" w:rsidRDefault="0A57A900">
      <w:r>
        <w:br w:type="page"/>
      </w:r>
    </w:p>
    <w:p w14:paraId="13CC1D06" w14:textId="3E6FB004" w:rsidR="007B735C" w:rsidRDefault="008F2695" w:rsidP="1749ED0F">
      <w:pPr>
        <w:rPr>
          <w:b/>
          <w:bCs/>
          <w:sz w:val="32"/>
          <w:szCs w:val="32"/>
        </w:rPr>
      </w:pPr>
      <w:r w:rsidRPr="1749ED0F">
        <w:rPr>
          <w:b/>
          <w:bCs/>
          <w:sz w:val="32"/>
          <w:szCs w:val="32"/>
        </w:rPr>
        <w:lastRenderedPageBreak/>
        <w:t>Waste a</w:t>
      </w:r>
      <w:r w:rsidR="00391415" w:rsidRPr="1749ED0F">
        <w:rPr>
          <w:b/>
          <w:bCs/>
          <w:sz w:val="32"/>
          <w:szCs w:val="32"/>
        </w:rPr>
        <w:t>ctions</w:t>
      </w:r>
    </w:p>
    <w:p w14:paraId="242DA35B" w14:textId="3A094BF0" w:rsidR="007B735C" w:rsidRDefault="007B735C" w:rsidP="1749ED0F">
      <w:r>
        <w:t xml:space="preserve">Now that you have done your initial audit it is time for you to consider what you could do to improve the waste situation at your school. If you have no recycling in place, or you think you could do better, this is a great opportunity to make a massive difference to the school’s environmental record and save some money – remember recycling bins will cost less than waste </w:t>
      </w:r>
      <w:proofErr w:type="gramStart"/>
      <w:r>
        <w:t>bins, and</w:t>
      </w:r>
      <w:proofErr w:type="gramEnd"/>
      <w:r>
        <w:t xml:space="preserve"> reducing waste production will even be better!</w:t>
      </w:r>
      <w:r w:rsidR="11F31F5C">
        <w:t xml:space="preserve"> </w:t>
      </w:r>
      <w:r w:rsidR="1749ED0F">
        <w:rPr>
          <w:noProof/>
        </w:rPr>
        <w:drawing>
          <wp:anchor distT="0" distB="0" distL="114300" distR="114300" simplePos="0" relativeHeight="251658244" behindDoc="0" locked="0" layoutInCell="1" allowOverlap="1" wp14:anchorId="11D3F631" wp14:editId="460AC295">
            <wp:simplePos x="0" y="0"/>
            <wp:positionH relativeFrom="column">
              <wp:align>left</wp:align>
            </wp:positionH>
            <wp:positionV relativeFrom="paragraph">
              <wp:posOffset>0</wp:posOffset>
            </wp:positionV>
            <wp:extent cx="920115" cy="1219200"/>
            <wp:effectExtent l="0" t="0" r="0" b="0"/>
            <wp:wrapSquare wrapText="bothSides"/>
            <wp:docPr id="1254945564" name="Picture 13" descr="H:\Eco-Schools\ES 2014-2015\Councils\BCC\Wheelie Big Challenge\Design work\wheelie excited big challe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0115" cy="1219200"/>
                    </a:xfrm>
                    <a:prstGeom prst="rect">
                      <a:avLst/>
                    </a:prstGeom>
                  </pic:spPr>
                </pic:pic>
              </a:graphicData>
            </a:graphic>
            <wp14:sizeRelH relativeFrom="page">
              <wp14:pctWidth>0</wp14:pctWidth>
            </wp14:sizeRelH>
            <wp14:sizeRelV relativeFrom="page">
              <wp14:pctHeight>0</wp14:pctHeight>
            </wp14:sizeRelV>
          </wp:anchor>
        </w:drawing>
      </w:r>
    </w:p>
    <w:p w14:paraId="2C53EEA1" w14:textId="77777777" w:rsidR="007B735C" w:rsidRDefault="007B735C" w:rsidP="007B735C">
      <w:r>
        <w:t xml:space="preserve">Your bins are probably already being collected by the council. Contact them to exchange a waste bin for a recycling bin or to double check what exactly can go into your recycling bins.  As time goes on you may find you need more recycling bins than waste bins – think of the money you could be saving! </w:t>
      </w:r>
    </w:p>
    <w:p w14:paraId="37DA3573" w14:textId="77777777" w:rsidR="007B735C" w:rsidRPr="009F1141" w:rsidRDefault="007B735C" w:rsidP="007B735C">
      <w:pPr>
        <w:rPr>
          <w:b/>
        </w:rPr>
      </w:pPr>
      <w:r w:rsidRPr="009F1141">
        <w:rPr>
          <w:b/>
        </w:rPr>
        <w:t xml:space="preserve">Improving things inside the school. </w:t>
      </w:r>
    </w:p>
    <w:p w14:paraId="39CA92EF" w14:textId="77777777" w:rsidR="00F90C5D" w:rsidRDefault="007B735C" w:rsidP="007B735C">
      <w:r>
        <w:t>If your audit of inside bins showed that not everything is being recycled as it should be, what can you do to improve the situation?  Here are a few ideas</w:t>
      </w:r>
    </w:p>
    <w:p w14:paraId="623203B3" w14:textId="77777777" w:rsidR="007B735C" w:rsidRPr="000F4365" w:rsidRDefault="007B735C" w:rsidP="007B735C">
      <w:pPr>
        <w:pStyle w:val="ListParagraph"/>
        <w:numPr>
          <w:ilvl w:val="0"/>
          <w:numId w:val="1"/>
        </w:numPr>
        <w:rPr>
          <w:bCs/>
        </w:rPr>
      </w:pPr>
      <w:r w:rsidRPr="000F4365">
        <w:rPr>
          <w:bCs/>
        </w:rPr>
        <w:t xml:space="preserve">Hold an assembly reminding everyone what </w:t>
      </w:r>
      <w:r>
        <w:rPr>
          <w:bCs/>
        </w:rPr>
        <w:t xml:space="preserve">they </w:t>
      </w:r>
      <w:r w:rsidRPr="000F4365">
        <w:rPr>
          <w:bCs/>
        </w:rPr>
        <w:t>need to do and why.</w:t>
      </w:r>
    </w:p>
    <w:p w14:paraId="2BC5D9E8" w14:textId="77777777" w:rsidR="007B735C" w:rsidRDefault="007B735C" w:rsidP="007B735C">
      <w:pPr>
        <w:pStyle w:val="ListParagraph"/>
        <w:numPr>
          <w:ilvl w:val="0"/>
          <w:numId w:val="1"/>
        </w:numPr>
        <w:rPr>
          <w:bCs/>
        </w:rPr>
      </w:pPr>
      <w:r>
        <w:rPr>
          <w:bCs/>
        </w:rPr>
        <w:t>Improve signage – do people know what goes in which bins?</w:t>
      </w:r>
    </w:p>
    <w:p w14:paraId="205D6CB6" w14:textId="77777777" w:rsidR="007B735C" w:rsidRDefault="007B735C" w:rsidP="007B735C">
      <w:pPr>
        <w:pStyle w:val="ListParagraph"/>
        <w:numPr>
          <w:ilvl w:val="0"/>
          <w:numId w:val="1"/>
        </w:numPr>
        <w:rPr>
          <w:bCs/>
        </w:rPr>
      </w:pPr>
      <w:r>
        <w:rPr>
          <w:bCs/>
        </w:rPr>
        <w:t>Raise awareness about general waste and plastic waste through a poster competition.</w:t>
      </w:r>
    </w:p>
    <w:p w14:paraId="39F09608" w14:textId="1F5A7575" w:rsidR="007B735C" w:rsidRDefault="007B735C" w:rsidP="1749ED0F">
      <w:pPr>
        <w:pStyle w:val="ListParagraph"/>
        <w:numPr>
          <w:ilvl w:val="0"/>
          <w:numId w:val="1"/>
        </w:numPr>
      </w:pPr>
      <w:r>
        <w:t>Is there a lot of food waste in lunch boxes? Send it home.</w:t>
      </w:r>
      <w:r w:rsidR="2E4B1B57">
        <w:t xml:space="preserve"> Educate about packing or taking </w:t>
      </w:r>
      <w:r w:rsidR="77735FFB">
        <w:t xml:space="preserve">only </w:t>
      </w:r>
      <w:r w:rsidR="2E4B1B57">
        <w:t>what you will eat.</w:t>
      </w:r>
    </w:p>
    <w:p w14:paraId="6454D193" w14:textId="0E0195F9" w:rsidR="5B588148" w:rsidRDefault="5B588148" w:rsidP="6FE32AE6">
      <w:pPr>
        <w:pStyle w:val="ListParagraph"/>
        <w:numPr>
          <w:ilvl w:val="0"/>
          <w:numId w:val="1"/>
        </w:numPr>
      </w:pPr>
      <w:r>
        <w:t xml:space="preserve">Consider using </w:t>
      </w:r>
      <w:proofErr w:type="spellStart"/>
      <w:r>
        <w:t>Terracycle</w:t>
      </w:r>
      <w:proofErr w:type="spellEnd"/>
      <w:r>
        <w:t xml:space="preserve"> and </w:t>
      </w:r>
      <w:proofErr w:type="spellStart"/>
      <w:r>
        <w:t>SchoolCycle</w:t>
      </w:r>
      <w:proofErr w:type="spellEnd"/>
      <w:r>
        <w:t xml:space="preserve"> for items like crisp packets</w:t>
      </w:r>
    </w:p>
    <w:p w14:paraId="751B0E68" w14:textId="77777777" w:rsidR="007B735C" w:rsidRDefault="007B735C" w:rsidP="007B735C">
      <w:pPr>
        <w:pStyle w:val="ListParagraph"/>
        <w:numPr>
          <w:ilvl w:val="0"/>
          <w:numId w:val="1"/>
        </w:numPr>
        <w:rPr>
          <w:bCs/>
        </w:rPr>
      </w:pPr>
      <w:r>
        <w:rPr>
          <w:bCs/>
        </w:rPr>
        <w:t>Prizes for the best recyclers – which classrooms pass the sneak peek test?</w:t>
      </w:r>
    </w:p>
    <w:p w14:paraId="4E989D76" w14:textId="7371C807" w:rsidR="007B735C" w:rsidRDefault="007B735C" w:rsidP="2361FD6A">
      <w:pPr>
        <w:pStyle w:val="ListParagraph"/>
        <w:numPr>
          <w:ilvl w:val="0"/>
          <w:numId w:val="1"/>
        </w:numPr>
      </w:pPr>
      <w:r>
        <w:t>A</w:t>
      </w:r>
      <w:r w:rsidR="641AD36F">
        <w:t xml:space="preserve">ssign </w:t>
      </w:r>
      <w:r>
        <w:t>bin monitors in each class to keep everyone right.</w:t>
      </w:r>
    </w:p>
    <w:p w14:paraId="5259FB95" w14:textId="77777777" w:rsidR="007B735C" w:rsidRDefault="007B735C" w:rsidP="007B735C">
      <w:pPr>
        <w:pStyle w:val="ListParagraph"/>
        <w:numPr>
          <w:ilvl w:val="0"/>
          <w:numId w:val="1"/>
        </w:numPr>
        <w:rPr>
          <w:bCs/>
        </w:rPr>
      </w:pPr>
      <w:r>
        <w:rPr>
          <w:bCs/>
        </w:rPr>
        <w:t>More bins – even labelled boxes would do for paper and plastic recycling.</w:t>
      </w:r>
    </w:p>
    <w:p w14:paraId="2B80B9E1" w14:textId="5170507C" w:rsidR="001D4C29" w:rsidRDefault="007B735C" w:rsidP="1749ED0F">
      <w:pPr>
        <w:pStyle w:val="ListParagraph"/>
        <w:numPr>
          <w:ilvl w:val="0"/>
          <w:numId w:val="1"/>
        </w:numPr>
        <w:pBdr>
          <w:bottom w:val="double" w:sz="6" w:space="1" w:color="auto"/>
        </w:pBdr>
        <w:spacing w:after="0"/>
        <w:ind w:left="714" w:hanging="357"/>
      </w:pPr>
      <w:r>
        <w:t>Are you filling your waste wh</w:t>
      </w:r>
      <w:r w:rsidR="001D4C29">
        <w:t xml:space="preserve">eelie bins all the way? You get </w:t>
      </w:r>
      <w:r>
        <w:t xml:space="preserve">charged per lift. </w:t>
      </w:r>
    </w:p>
    <w:p w14:paraId="284FAB78" w14:textId="509CCD22" w:rsidR="001D4C29" w:rsidRDefault="001D4C29" w:rsidP="1749ED0F">
      <w:pPr>
        <w:pStyle w:val="ListParagraph"/>
        <w:numPr>
          <w:ilvl w:val="0"/>
          <w:numId w:val="1"/>
        </w:numPr>
        <w:pBdr>
          <w:bottom w:val="double" w:sz="6" w:space="1" w:color="auto"/>
        </w:pBdr>
        <w:spacing w:after="0"/>
        <w:ind w:left="714" w:hanging="357"/>
      </w:pPr>
      <w:r>
        <w:t>Why not plan a Plastic Free 2-week challenge? Can you do a Plastic Free Month?</w:t>
      </w:r>
      <w:r w:rsidR="39F5A067">
        <w:t xml:space="preserve"> </w:t>
      </w:r>
    </w:p>
    <w:p w14:paraId="257AA4F0" w14:textId="13B7864B" w:rsidR="001D4C29" w:rsidRPr="001D4C29" w:rsidRDefault="39F5A067" w:rsidP="43B9C1EE">
      <w:pPr>
        <w:pStyle w:val="ListParagraph"/>
        <w:numPr>
          <w:ilvl w:val="0"/>
          <w:numId w:val="1"/>
        </w:numPr>
        <w:pBdr>
          <w:bottom w:val="double" w:sz="6" w:space="1" w:color="000000"/>
        </w:pBdr>
        <w:spacing w:after="0"/>
        <w:ind w:left="714" w:hanging="357"/>
        <w:contextualSpacing w:val="0"/>
      </w:pPr>
      <w:r>
        <w:t>Challenge all students and staff to go one week without bringing single-use plastic to school (including water bottles, coffee cups, and items in their lunch and snack!).</w:t>
      </w:r>
    </w:p>
    <w:p w14:paraId="7C4C48C4" w14:textId="612B576E" w:rsidR="001D4C29" w:rsidRPr="001D4C29" w:rsidRDefault="001D4C29" w:rsidP="43B9C1EE">
      <w:pPr>
        <w:pStyle w:val="ListParagraph"/>
        <w:numPr>
          <w:ilvl w:val="0"/>
          <w:numId w:val="1"/>
        </w:numPr>
        <w:pBdr>
          <w:bottom w:val="double" w:sz="6" w:space="1" w:color="000000"/>
        </w:pBdr>
        <w:spacing w:after="0"/>
        <w:ind w:left="714" w:hanging="357"/>
        <w:contextualSpacing w:val="0"/>
      </w:pPr>
      <w:r>
        <w:t>Approach the canteen to reduce plastic</w:t>
      </w:r>
    </w:p>
    <w:p w14:paraId="0FC3B093" w14:textId="173CFF4F" w:rsidR="001D4C29" w:rsidRPr="001D4C29" w:rsidRDefault="001D4C29" w:rsidP="43B9C1EE">
      <w:pPr>
        <w:pStyle w:val="ListParagraph"/>
        <w:numPr>
          <w:ilvl w:val="0"/>
          <w:numId w:val="1"/>
        </w:numPr>
        <w:pBdr>
          <w:bottom w:val="double" w:sz="6" w:space="1" w:color="000000"/>
        </w:pBdr>
        <w:spacing w:after="0"/>
        <w:ind w:left="714" w:hanging="357"/>
        <w:contextualSpacing w:val="0"/>
      </w:pPr>
      <w:r>
        <w:t>Help a school event to go plastic free</w:t>
      </w:r>
    </w:p>
    <w:p w14:paraId="4AAB1DAB" w14:textId="43BFDAFC" w:rsidR="001D4C29" w:rsidRPr="001D4C29" w:rsidRDefault="001D4C29" w:rsidP="43B9C1EE">
      <w:pPr>
        <w:pStyle w:val="ListParagraph"/>
        <w:numPr>
          <w:ilvl w:val="0"/>
          <w:numId w:val="1"/>
        </w:numPr>
        <w:pBdr>
          <w:bottom w:val="double" w:sz="6" w:space="1" w:color="000000"/>
        </w:pBdr>
        <w:spacing w:after="0"/>
        <w:ind w:left="714" w:hanging="357"/>
        <w:contextualSpacing w:val="0"/>
      </w:pPr>
      <w:r>
        <w:t>Set SMART (Specific, Measurable, Achievable, Relevant, Time-bound) goals (e.g. aim for every student in P6 or in Y10 to use a reusable water bottle by the end of the year) – it can help you to track your progress as you go.</w:t>
      </w:r>
    </w:p>
    <w:p w14:paraId="0A6959E7" w14:textId="1BE4B062" w:rsidR="00872CBA" w:rsidRPr="00872CBA" w:rsidRDefault="516A0BC6" w:rsidP="2361FD6A">
      <w:pPr>
        <w:rPr>
          <w:b/>
          <w:bCs/>
        </w:rPr>
      </w:pPr>
      <w:r w:rsidRPr="61663A42">
        <w:rPr>
          <w:b/>
          <w:bCs/>
        </w:rPr>
        <w:t>U</w:t>
      </w:r>
      <w:r w:rsidR="009C451A" w:rsidRPr="61663A42">
        <w:rPr>
          <w:b/>
          <w:bCs/>
        </w:rPr>
        <w:t>seful contact numbers for help and advice –</w:t>
      </w:r>
      <w:r w:rsidR="00E258F3">
        <w:t>Eco-Schools</w:t>
      </w:r>
      <w:r w:rsidR="008C570A">
        <w:t xml:space="preserve"> </w:t>
      </w:r>
      <w:r w:rsidR="009C451A">
        <w:t>– 028</w:t>
      </w:r>
      <w:r w:rsidR="00556A83">
        <w:t xml:space="preserve"> 90</w:t>
      </w:r>
      <w:r w:rsidR="009C451A">
        <w:t>73</w:t>
      </w:r>
      <w:r w:rsidR="00556A83">
        <w:t xml:space="preserve"> </w:t>
      </w:r>
      <w:r w:rsidR="003C1CA6">
        <w:t>6920</w:t>
      </w:r>
      <w:r w:rsidR="00E258F3">
        <w:t xml:space="preserve"> </w:t>
      </w:r>
      <w:r w:rsidR="00CB7F0D">
        <w:t>or email:</w:t>
      </w:r>
      <w:r w:rsidR="431476C3">
        <w:t xml:space="preserve"> </w:t>
      </w:r>
      <w:r w:rsidR="00CB7F0D">
        <w:t xml:space="preserve"> </w:t>
      </w:r>
      <w:hyperlink r:id="rId16" w:history="1">
        <w:r w:rsidR="00872CBA" w:rsidRPr="00872CBA">
          <w:rPr>
            <w:rFonts w:ascii="Calibri" w:eastAsia="+mn-ea" w:hAnsi="Calibri" w:cs="+mn-cs"/>
            <w:color w:val="0070C0"/>
            <w:kern w:val="24"/>
            <w:sz w:val="24"/>
            <w:szCs w:val="24"/>
            <w:u w:val="single"/>
          </w:rPr>
          <w:t>eco-schools@keepnorthernirelandbeautiful.org</w:t>
        </w:r>
      </w:hyperlink>
      <w:r w:rsidR="2361FD6A">
        <w:rPr>
          <w:noProof/>
        </w:rPr>
        <w:drawing>
          <wp:anchor distT="0" distB="0" distL="114300" distR="114300" simplePos="0" relativeHeight="251658243" behindDoc="0" locked="0" layoutInCell="1" allowOverlap="1" wp14:anchorId="76276A96" wp14:editId="06C81CEF">
            <wp:simplePos x="0" y="0"/>
            <wp:positionH relativeFrom="column">
              <wp:align>right</wp:align>
            </wp:positionH>
            <wp:positionV relativeFrom="paragraph">
              <wp:posOffset>0</wp:posOffset>
            </wp:positionV>
            <wp:extent cx="1260290" cy="1485503"/>
            <wp:effectExtent l="0" t="0" r="8255" b="9525"/>
            <wp:wrapSquare wrapText="bothSides"/>
            <wp:docPr id="431318737" name="Picture 14" descr="H:\Eco-Schools\ES 2014-2015\Councils\BCC\Wheelie Big Challenge\Design work\wheelie tape meas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0290" cy="1485503"/>
                    </a:xfrm>
                    <a:prstGeom prst="rect">
                      <a:avLst/>
                    </a:prstGeom>
                  </pic:spPr>
                </pic:pic>
              </a:graphicData>
            </a:graphic>
            <wp14:sizeRelH relativeFrom="page">
              <wp14:pctWidth>0</wp14:pctWidth>
            </wp14:sizeRelH>
            <wp14:sizeRelV relativeFrom="page">
              <wp14:pctHeight>0</wp14:pctHeight>
            </wp14:sizeRelV>
          </wp:anchor>
        </w:drawing>
      </w:r>
    </w:p>
    <w:sectPr w:rsidR="00872CBA" w:rsidRPr="00872CBA" w:rsidSect="005E73B5">
      <w:headerReference w:type="default" r:id="rId18"/>
      <w:footerReference w:type="default" r:id="rId19"/>
      <w:headerReference w:type="first" r:id="rId20"/>
      <w:footerReference w:type="first" r:id="rId21"/>
      <w:pgSz w:w="11906" w:h="16838"/>
      <w:pgMar w:top="1440" w:right="1152"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D9C10" w14:textId="77777777" w:rsidR="00E61AA1" w:rsidRDefault="00E61AA1" w:rsidP="00406177">
      <w:pPr>
        <w:spacing w:after="0" w:line="240" w:lineRule="auto"/>
      </w:pPr>
      <w:r>
        <w:separator/>
      </w:r>
    </w:p>
  </w:endnote>
  <w:endnote w:type="continuationSeparator" w:id="0">
    <w:p w14:paraId="43C4B0DB" w14:textId="77777777" w:rsidR="00E61AA1" w:rsidRDefault="00E61AA1" w:rsidP="00406177">
      <w:pPr>
        <w:spacing w:after="0" w:line="240" w:lineRule="auto"/>
      </w:pPr>
      <w:r>
        <w:continuationSeparator/>
      </w:r>
    </w:p>
  </w:endnote>
  <w:endnote w:type="continuationNotice" w:id="1">
    <w:p w14:paraId="68E32AD3" w14:textId="77777777" w:rsidR="00F0642B" w:rsidRDefault="00F06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113E8" w14:textId="77777777" w:rsidR="00143355" w:rsidRDefault="00143355">
    <w:pPr>
      <w:pStyle w:val="Footer"/>
    </w:pPr>
  </w:p>
  <w:p w14:paraId="69E79136" w14:textId="4ECF170E" w:rsidR="43B9C1EE" w:rsidRDefault="43B9C1EE" w:rsidP="43B9C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5"/>
      <w:gridCol w:w="3155"/>
      <w:gridCol w:w="3155"/>
    </w:tblGrid>
    <w:tr w:rsidR="1749ED0F" w14:paraId="3EB9A7A8" w14:textId="77777777" w:rsidTr="1749ED0F">
      <w:trPr>
        <w:trHeight w:val="300"/>
      </w:trPr>
      <w:tc>
        <w:tcPr>
          <w:tcW w:w="3155" w:type="dxa"/>
        </w:tcPr>
        <w:p w14:paraId="69D906A3" w14:textId="54194007" w:rsidR="1749ED0F" w:rsidRDefault="1749ED0F" w:rsidP="1749ED0F">
          <w:pPr>
            <w:pStyle w:val="Header"/>
            <w:ind w:left="-115"/>
          </w:pPr>
        </w:p>
      </w:tc>
      <w:tc>
        <w:tcPr>
          <w:tcW w:w="3155" w:type="dxa"/>
        </w:tcPr>
        <w:p w14:paraId="6C2AF00B" w14:textId="53DC4105" w:rsidR="1749ED0F" w:rsidRDefault="1749ED0F" w:rsidP="1749ED0F">
          <w:pPr>
            <w:pStyle w:val="Header"/>
            <w:jc w:val="center"/>
          </w:pPr>
        </w:p>
      </w:tc>
      <w:tc>
        <w:tcPr>
          <w:tcW w:w="3155" w:type="dxa"/>
        </w:tcPr>
        <w:p w14:paraId="79BECFEF" w14:textId="7D21A5B2" w:rsidR="1749ED0F" w:rsidRDefault="1749ED0F" w:rsidP="1749ED0F">
          <w:pPr>
            <w:pStyle w:val="Header"/>
            <w:ind w:right="-115"/>
            <w:jc w:val="right"/>
          </w:pPr>
        </w:p>
      </w:tc>
    </w:tr>
  </w:tbl>
  <w:p w14:paraId="615D4644" w14:textId="3EC642C3" w:rsidR="1749ED0F" w:rsidRDefault="1749ED0F" w:rsidP="1749E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A68CB" w14:textId="77777777" w:rsidR="00E61AA1" w:rsidRDefault="00E61AA1" w:rsidP="00406177">
      <w:pPr>
        <w:spacing w:after="0" w:line="240" w:lineRule="auto"/>
      </w:pPr>
      <w:r>
        <w:separator/>
      </w:r>
    </w:p>
  </w:footnote>
  <w:footnote w:type="continuationSeparator" w:id="0">
    <w:p w14:paraId="69191194" w14:textId="77777777" w:rsidR="00E61AA1" w:rsidRDefault="00E61AA1" w:rsidP="00406177">
      <w:pPr>
        <w:spacing w:after="0" w:line="240" w:lineRule="auto"/>
      </w:pPr>
      <w:r>
        <w:continuationSeparator/>
      </w:r>
    </w:p>
  </w:footnote>
  <w:footnote w:type="continuationNotice" w:id="1">
    <w:p w14:paraId="512EDA1A" w14:textId="77777777" w:rsidR="00F0642B" w:rsidRDefault="00F064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5"/>
      <w:gridCol w:w="3155"/>
      <w:gridCol w:w="3155"/>
    </w:tblGrid>
    <w:tr w:rsidR="43B9C1EE" w14:paraId="5EECFB24" w14:textId="77777777" w:rsidTr="61663A42">
      <w:trPr>
        <w:trHeight w:val="300"/>
      </w:trPr>
      <w:tc>
        <w:tcPr>
          <w:tcW w:w="3155" w:type="dxa"/>
        </w:tcPr>
        <w:p w14:paraId="522FE9BC" w14:textId="2BE3D44E" w:rsidR="43B9C1EE" w:rsidRDefault="61663A42" w:rsidP="43B9C1EE">
          <w:pPr>
            <w:pStyle w:val="Header"/>
            <w:ind w:left="-115"/>
          </w:pPr>
          <w:r>
            <w:rPr>
              <w:noProof/>
            </w:rPr>
            <w:drawing>
              <wp:inline distT="0" distB="0" distL="0" distR="0" wp14:anchorId="7998C6FB" wp14:editId="2BDC44C9">
                <wp:extent cx="1781175" cy="543727"/>
                <wp:effectExtent l="0" t="0" r="0" b="0"/>
                <wp:docPr id="3366488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1175" cy="543727"/>
                        </a:xfrm>
                        <a:prstGeom prst="rect">
                          <a:avLst/>
                        </a:prstGeom>
                        <a:noFill/>
                      </pic:spPr>
                    </pic:pic>
                  </a:graphicData>
                </a:graphic>
              </wp:inline>
            </w:drawing>
          </w:r>
        </w:p>
      </w:tc>
      <w:tc>
        <w:tcPr>
          <w:tcW w:w="3155" w:type="dxa"/>
        </w:tcPr>
        <w:p w14:paraId="253262C1" w14:textId="326E3ADE" w:rsidR="43B9C1EE" w:rsidRDefault="43B9C1EE" w:rsidP="43B9C1EE">
          <w:pPr>
            <w:pStyle w:val="Header"/>
            <w:jc w:val="center"/>
          </w:pPr>
        </w:p>
      </w:tc>
      <w:tc>
        <w:tcPr>
          <w:tcW w:w="3155" w:type="dxa"/>
        </w:tcPr>
        <w:p w14:paraId="183D3A36" w14:textId="6241BB49" w:rsidR="43B9C1EE" w:rsidRDefault="43B9C1EE" w:rsidP="43B9C1EE">
          <w:pPr>
            <w:pStyle w:val="Header"/>
            <w:ind w:right="-115"/>
            <w:jc w:val="right"/>
          </w:pPr>
        </w:p>
      </w:tc>
    </w:tr>
  </w:tbl>
  <w:p w14:paraId="29EBA502" w14:textId="1F6F752F" w:rsidR="43B9C1EE" w:rsidRDefault="43B9C1EE" w:rsidP="43B9C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5"/>
      <w:gridCol w:w="3155"/>
      <w:gridCol w:w="3155"/>
    </w:tblGrid>
    <w:tr w:rsidR="43B9C1EE" w14:paraId="578FF772" w14:textId="77777777" w:rsidTr="43B9C1EE">
      <w:trPr>
        <w:trHeight w:val="300"/>
      </w:trPr>
      <w:tc>
        <w:tcPr>
          <w:tcW w:w="3155" w:type="dxa"/>
        </w:tcPr>
        <w:p w14:paraId="07E3F143" w14:textId="13D97188" w:rsidR="43B9C1EE" w:rsidRDefault="43B9C1EE" w:rsidP="43B9C1EE">
          <w:pPr>
            <w:pStyle w:val="Header"/>
            <w:ind w:left="-115"/>
          </w:pPr>
        </w:p>
      </w:tc>
      <w:tc>
        <w:tcPr>
          <w:tcW w:w="3155" w:type="dxa"/>
        </w:tcPr>
        <w:p w14:paraId="44E11D07" w14:textId="7EABE6DD" w:rsidR="43B9C1EE" w:rsidRDefault="43B9C1EE" w:rsidP="43B9C1EE">
          <w:pPr>
            <w:pStyle w:val="Header"/>
            <w:jc w:val="center"/>
          </w:pPr>
        </w:p>
      </w:tc>
      <w:tc>
        <w:tcPr>
          <w:tcW w:w="3155" w:type="dxa"/>
        </w:tcPr>
        <w:p w14:paraId="35DF4614" w14:textId="44C5DB61" w:rsidR="43B9C1EE" w:rsidRDefault="43B9C1EE" w:rsidP="43B9C1EE">
          <w:pPr>
            <w:pStyle w:val="Header"/>
            <w:ind w:right="-115"/>
            <w:jc w:val="right"/>
          </w:pPr>
        </w:p>
      </w:tc>
    </w:tr>
  </w:tbl>
  <w:p w14:paraId="447D2952" w14:textId="6C816102" w:rsidR="43B9C1EE" w:rsidRDefault="43B9C1EE" w:rsidP="43B9C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C21AB"/>
    <w:multiLevelType w:val="hybridMultilevel"/>
    <w:tmpl w:val="8B3C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CA1C78"/>
    <w:multiLevelType w:val="hybridMultilevel"/>
    <w:tmpl w:val="8D5A5F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4732433">
    <w:abstractNumId w:val="0"/>
  </w:num>
  <w:num w:numId="2" w16cid:durableId="152466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57345">
      <o:colormenu v:ext="edit" fillcolor="none [6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73"/>
    <w:rsid w:val="00002883"/>
    <w:rsid w:val="000611DE"/>
    <w:rsid w:val="00083E68"/>
    <w:rsid w:val="000A1DC0"/>
    <w:rsid w:val="000A45B8"/>
    <w:rsid w:val="000C216B"/>
    <w:rsid w:val="000C6E0B"/>
    <w:rsid w:val="00105B11"/>
    <w:rsid w:val="00143355"/>
    <w:rsid w:val="001435E6"/>
    <w:rsid w:val="00171DD2"/>
    <w:rsid w:val="001D07E6"/>
    <w:rsid w:val="001D4C29"/>
    <w:rsid w:val="00260CA2"/>
    <w:rsid w:val="00277C19"/>
    <w:rsid w:val="002859C5"/>
    <w:rsid w:val="0028615E"/>
    <w:rsid w:val="002F43C1"/>
    <w:rsid w:val="00350BC7"/>
    <w:rsid w:val="00391415"/>
    <w:rsid w:val="003C1CA6"/>
    <w:rsid w:val="00406177"/>
    <w:rsid w:val="00425B6A"/>
    <w:rsid w:val="00474E2F"/>
    <w:rsid w:val="004D5E25"/>
    <w:rsid w:val="00513330"/>
    <w:rsid w:val="00531261"/>
    <w:rsid w:val="005347A1"/>
    <w:rsid w:val="00546F13"/>
    <w:rsid w:val="005524D6"/>
    <w:rsid w:val="00556A83"/>
    <w:rsid w:val="0058469D"/>
    <w:rsid w:val="005B1F73"/>
    <w:rsid w:val="005D014B"/>
    <w:rsid w:val="005D2932"/>
    <w:rsid w:val="005E73B5"/>
    <w:rsid w:val="00621CCC"/>
    <w:rsid w:val="00637F17"/>
    <w:rsid w:val="0067082A"/>
    <w:rsid w:val="006B3875"/>
    <w:rsid w:val="006C7385"/>
    <w:rsid w:val="0073112F"/>
    <w:rsid w:val="00767DF0"/>
    <w:rsid w:val="00784FA0"/>
    <w:rsid w:val="007B674C"/>
    <w:rsid w:val="007B735C"/>
    <w:rsid w:val="007D1260"/>
    <w:rsid w:val="007F68E5"/>
    <w:rsid w:val="00852244"/>
    <w:rsid w:val="00872CBA"/>
    <w:rsid w:val="0089544A"/>
    <w:rsid w:val="008C570A"/>
    <w:rsid w:val="008F2695"/>
    <w:rsid w:val="009458BF"/>
    <w:rsid w:val="00992B70"/>
    <w:rsid w:val="009C451A"/>
    <w:rsid w:val="009F1141"/>
    <w:rsid w:val="00A2694C"/>
    <w:rsid w:val="00AE06D8"/>
    <w:rsid w:val="00B12B07"/>
    <w:rsid w:val="00B40E0B"/>
    <w:rsid w:val="00B61A4F"/>
    <w:rsid w:val="00BC7C1C"/>
    <w:rsid w:val="00BD1FCF"/>
    <w:rsid w:val="00C1590F"/>
    <w:rsid w:val="00CB7F0D"/>
    <w:rsid w:val="00CD5E24"/>
    <w:rsid w:val="00CF2EA6"/>
    <w:rsid w:val="00CF5A00"/>
    <w:rsid w:val="00D119EE"/>
    <w:rsid w:val="00D2553A"/>
    <w:rsid w:val="00DA633D"/>
    <w:rsid w:val="00DE548F"/>
    <w:rsid w:val="00E0632D"/>
    <w:rsid w:val="00E258F3"/>
    <w:rsid w:val="00E456D3"/>
    <w:rsid w:val="00E61AA1"/>
    <w:rsid w:val="00EA3C87"/>
    <w:rsid w:val="00EB03A4"/>
    <w:rsid w:val="00EB12B1"/>
    <w:rsid w:val="00EC6E98"/>
    <w:rsid w:val="00EF2400"/>
    <w:rsid w:val="00EF70C5"/>
    <w:rsid w:val="00F0642B"/>
    <w:rsid w:val="00F45072"/>
    <w:rsid w:val="00F51147"/>
    <w:rsid w:val="00F90C5D"/>
    <w:rsid w:val="00FF19DC"/>
    <w:rsid w:val="00FF48FC"/>
    <w:rsid w:val="01EA2A51"/>
    <w:rsid w:val="040EE8DC"/>
    <w:rsid w:val="04D4CFEC"/>
    <w:rsid w:val="05AFF638"/>
    <w:rsid w:val="06B1F587"/>
    <w:rsid w:val="091B2EDD"/>
    <w:rsid w:val="0A57A900"/>
    <w:rsid w:val="0ADDD478"/>
    <w:rsid w:val="11ED0FF4"/>
    <w:rsid w:val="11F31F5C"/>
    <w:rsid w:val="12FDD079"/>
    <w:rsid w:val="144B358B"/>
    <w:rsid w:val="146BF791"/>
    <w:rsid w:val="147B09EA"/>
    <w:rsid w:val="16152044"/>
    <w:rsid w:val="16E6548B"/>
    <w:rsid w:val="17212FB2"/>
    <w:rsid w:val="1749ED0F"/>
    <w:rsid w:val="18DBB9BE"/>
    <w:rsid w:val="18FDF53B"/>
    <w:rsid w:val="19206244"/>
    <w:rsid w:val="19C39F93"/>
    <w:rsid w:val="19CF090B"/>
    <w:rsid w:val="1AC36C1A"/>
    <w:rsid w:val="1AD22912"/>
    <w:rsid w:val="1D6D772C"/>
    <w:rsid w:val="1F872298"/>
    <w:rsid w:val="209E341E"/>
    <w:rsid w:val="20A36FCC"/>
    <w:rsid w:val="20AFC466"/>
    <w:rsid w:val="20E548C2"/>
    <w:rsid w:val="22D9DB27"/>
    <w:rsid w:val="2361FD6A"/>
    <w:rsid w:val="23A2F63D"/>
    <w:rsid w:val="2460A0BF"/>
    <w:rsid w:val="24BB0062"/>
    <w:rsid w:val="24C63368"/>
    <w:rsid w:val="25373BDC"/>
    <w:rsid w:val="2570FB58"/>
    <w:rsid w:val="274386CC"/>
    <w:rsid w:val="27E63405"/>
    <w:rsid w:val="2A1FB10A"/>
    <w:rsid w:val="2B8B37AB"/>
    <w:rsid w:val="2C9C247C"/>
    <w:rsid w:val="2CB66FCF"/>
    <w:rsid w:val="2D5ACDD9"/>
    <w:rsid w:val="2DEECC39"/>
    <w:rsid w:val="2E4B1B57"/>
    <w:rsid w:val="2FB03AC5"/>
    <w:rsid w:val="2FD8B392"/>
    <w:rsid w:val="309DF57B"/>
    <w:rsid w:val="33266257"/>
    <w:rsid w:val="34AE59AF"/>
    <w:rsid w:val="39F5A067"/>
    <w:rsid w:val="3AF8B1AA"/>
    <w:rsid w:val="3D516E98"/>
    <w:rsid w:val="415EA3B0"/>
    <w:rsid w:val="4268A050"/>
    <w:rsid w:val="431476C3"/>
    <w:rsid w:val="43B9C1EE"/>
    <w:rsid w:val="469D6DA5"/>
    <w:rsid w:val="46BF51F0"/>
    <w:rsid w:val="490BAE55"/>
    <w:rsid w:val="4E061225"/>
    <w:rsid w:val="516A0BC6"/>
    <w:rsid w:val="522AF921"/>
    <w:rsid w:val="526869AC"/>
    <w:rsid w:val="52C0466E"/>
    <w:rsid w:val="54EC7816"/>
    <w:rsid w:val="5658C506"/>
    <w:rsid w:val="57F396A6"/>
    <w:rsid w:val="5AAD2F21"/>
    <w:rsid w:val="5B4DF9BD"/>
    <w:rsid w:val="5B588148"/>
    <w:rsid w:val="5BC6378D"/>
    <w:rsid w:val="5C10178C"/>
    <w:rsid w:val="5D420C87"/>
    <w:rsid w:val="5D6059B8"/>
    <w:rsid w:val="5DFDC744"/>
    <w:rsid w:val="5EA1399B"/>
    <w:rsid w:val="5EEC7EFA"/>
    <w:rsid w:val="61663A42"/>
    <w:rsid w:val="62F2D393"/>
    <w:rsid w:val="641AD36F"/>
    <w:rsid w:val="67065AE1"/>
    <w:rsid w:val="6896B0E5"/>
    <w:rsid w:val="69B23983"/>
    <w:rsid w:val="6A7AC151"/>
    <w:rsid w:val="6A93C03C"/>
    <w:rsid w:val="6FE32AE6"/>
    <w:rsid w:val="7194C25F"/>
    <w:rsid w:val="7234D0A7"/>
    <w:rsid w:val="723755BF"/>
    <w:rsid w:val="72493E03"/>
    <w:rsid w:val="73FBEEE5"/>
    <w:rsid w:val="7521F07B"/>
    <w:rsid w:val="753E1C81"/>
    <w:rsid w:val="75C94C19"/>
    <w:rsid w:val="77735FFB"/>
    <w:rsid w:val="7A8DC95A"/>
    <w:rsid w:val="7E1935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660]"/>
    </o:shapedefaults>
    <o:shapelayout v:ext="edit">
      <o:idmap v:ext="edit" data="1"/>
    </o:shapelayout>
  </w:shapeDefaults>
  <w:decimalSymbol w:val="."/>
  <w:listSeparator w:val=","/>
  <w14:docId w14:val="42972378"/>
  <w15:docId w15:val="{91E2210C-1D12-40F7-9655-0B881CA7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F73"/>
    <w:rPr>
      <w:rFonts w:ascii="Tahoma" w:hAnsi="Tahoma" w:cs="Tahoma"/>
      <w:sz w:val="16"/>
      <w:szCs w:val="16"/>
    </w:rPr>
  </w:style>
  <w:style w:type="character" w:styleId="Hyperlink">
    <w:name w:val="Hyperlink"/>
    <w:basedOn w:val="DefaultParagraphFont"/>
    <w:uiPriority w:val="99"/>
    <w:unhideWhenUsed/>
    <w:rsid w:val="009C451A"/>
    <w:rPr>
      <w:color w:val="0000FF" w:themeColor="hyperlink"/>
      <w:u w:val="single"/>
    </w:rPr>
  </w:style>
  <w:style w:type="paragraph" w:styleId="ListParagraph">
    <w:name w:val="List Paragraph"/>
    <w:basedOn w:val="Normal"/>
    <w:uiPriority w:val="34"/>
    <w:qFormat/>
    <w:rsid w:val="00556A83"/>
    <w:pPr>
      <w:ind w:left="720"/>
      <w:contextualSpacing/>
    </w:pPr>
  </w:style>
  <w:style w:type="paragraph" w:styleId="Header">
    <w:name w:val="header"/>
    <w:basedOn w:val="Normal"/>
    <w:link w:val="HeaderChar"/>
    <w:uiPriority w:val="99"/>
    <w:unhideWhenUsed/>
    <w:rsid w:val="00406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77"/>
  </w:style>
  <w:style w:type="paragraph" w:styleId="Footer">
    <w:name w:val="footer"/>
    <w:basedOn w:val="Normal"/>
    <w:link w:val="FooterChar"/>
    <w:uiPriority w:val="99"/>
    <w:unhideWhenUsed/>
    <w:rsid w:val="00406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eco-schools@keepnorthernirelandbeautifu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eherelovehere.org/cgi-bin/PlasticPromiseMakeYourPromi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77ABCF2EFB4C4FB569B8A79A919506" ma:contentTypeVersion="15" ma:contentTypeDescription="Create a new document." ma:contentTypeScope="" ma:versionID="b686b2246e7cc1c8cec5cd8efc5413b4">
  <xsd:schema xmlns:xsd="http://www.w3.org/2001/XMLSchema" xmlns:xs="http://www.w3.org/2001/XMLSchema" xmlns:p="http://schemas.microsoft.com/office/2006/metadata/properties" xmlns:ns2="029182df-3d39-4baf-be42-31988ce52f07" xmlns:ns3="8a05b6ca-b956-4880-9895-8b87fb217b47" targetNamespace="http://schemas.microsoft.com/office/2006/metadata/properties" ma:root="true" ma:fieldsID="80a1f1193a87273b12af5993c2e8804d" ns2:_="" ns3:_="">
    <xsd:import namespace="029182df-3d39-4baf-be42-31988ce52f07"/>
    <xsd:import namespace="8a05b6ca-b956-4880-9895-8b87fb217b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182df-3d39-4baf-be42-31988ce52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30538f-b798-4f99-a614-15010ee617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5b6ca-b956-4880-9895-8b87fb217b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ed78c3-498d-46ec-bffe-c82eabf93985}" ma:internalName="TaxCatchAll" ma:showField="CatchAllData" ma:web="8a05b6ca-b956-4880-9895-8b87fb217b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9182df-3d39-4baf-be42-31988ce52f07">
      <Terms xmlns="http://schemas.microsoft.com/office/infopath/2007/PartnerControls"/>
    </lcf76f155ced4ddcb4097134ff3c332f>
    <TaxCatchAll xmlns="8a05b6ca-b956-4880-9895-8b87fb217b47" xsi:nil="true"/>
    <SharedWithUsers xmlns="8a05b6ca-b956-4880-9895-8b87fb217b47">
      <UserInfo>
        <DisplayName/>
        <AccountId xsi:nil="true"/>
        <AccountType/>
      </UserInfo>
    </SharedWithUsers>
    <MediaLengthInSeconds xmlns="029182df-3d39-4baf-be42-31988ce52f07" xsi:nil="true"/>
  </documentManagement>
</p:properties>
</file>

<file path=customXml/itemProps1.xml><?xml version="1.0" encoding="utf-8"?>
<ds:datastoreItem xmlns:ds="http://schemas.openxmlformats.org/officeDocument/2006/customXml" ds:itemID="{662E7E43-1822-47F5-8466-57DD61A58F1D}">
  <ds:schemaRefs>
    <ds:schemaRef ds:uri="http://schemas.microsoft.com/sharepoint/v3/contenttype/forms"/>
  </ds:schemaRefs>
</ds:datastoreItem>
</file>

<file path=customXml/itemProps2.xml><?xml version="1.0" encoding="utf-8"?>
<ds:datastoreItem xmlns:ds="http://schemas.openxmlformats.org/officeDocument/2006/customXml" ds:itemID="{C53B46B7-14E4-4DB7-A19F-F021F0984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182df-3d39-4baf-be42-31988ce52f07"/>
    <ds:schemaRef ds:uri="8a05b6ca-b956-4880-9895-8b87fb217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FD48B-6FE8-4264-90DD-240DE3118D5D}">
  <ds:schemaRefs>
    <ds:schemaRef ds:uri="http://schemas.openxmlformats.org/officeDocument/2006/bibliography"/>
  </ds:schemaRefs>
</ds:datastoreItem>
</file>

<file path=customXml/itemProps4.xml><?xml version="1.0" encoding="utf-8"?>
<ds:datastoreItem xmlns:ds="http://schemas.openxmlformats.org/officeDocument/2006/customXml" ds:itemID="{26783582-4B3B-455C-BDB8-B7FAC9F33931}">
  <ds:schemaRefs>
    <ds:schemaRef ds:uri="http://schemas.microsoft.com/office/2006/metadata/properties"/>
    <ds:schemaRef ds:uri="http://schemas.microsoft.com/office/infopath/2007/PartnerControls"/>
    <ds:schemaRef ds:uri="194e5133-23c0-4b3f-b17c-41b26a63803f"/>
    <ds:schemaRef ds:uri="173eebc7-d257-4ab0-80dd-e184daeff441"/>
    <ds:schemaRef ds:uri="029182df-3d39-4baf-be42-31988ce52f07"/>
    <ds:schemaRef ds:uri="8a05b6ca-b956-4880-9895-8b87fb217b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3840</Characters>
  <Application>Microsoft Office Word</Application>
  <DocSecurity>0</DocSecurity>
  <Lines>32</Lines>
  <Paragraphs>9</Paragraphs>
  <ScaleCrop>false</ScaleCrop>
  <Company>Microsoft</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Van Ry</dc:creator>
  <cp:keywords/>
  <cp:lastModifiedBy>Michelle Gallagher</cp:lastModifiedBy>
  <cp:revision>21</cp:revision>
  <cp:lastPrinted>2016-02-05T11:09:00Z</cp:lastPrinted>
  <dcterms:created xsi:type="dcterms:W3CDTF">2022-01-04T14:46:00Z</dcterms:created>
  <dcterms:modified xsi:type="dcterms:W3CDTF">2024-12-17T12:58:00Z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0x0101001177ABCF2EFB4C4FB569B8A79A919506</vt:lpwstr>
  </property>
  <property fmtid="{D5CDD505-2E9C-101B-9397-08002B2CF9AE}" pid="3" name="MediaServiceImageTags">
    <vt:lpwstr/>
  </property>
  <property fmtid="{D5CDD505-2E9C-101B-9397-08002B2CF9AE}" pid="4" name="Order">
    <vt:r8>9923300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